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C7E2" w14:textId="562BB7C5" w:rsidR="00CB4C76" w:rsidRPr="0044670D" w:rsidRDefault="004A1D46" w:rsidP="004A1D46">
      <w:pPr>
        <w:pStyle w:val="Kop2"/>
        <w:numPr>
          <w:ilvl w:val="0"/>
          <w:numId w:val="0"/>
        </w:numPr>
        <w:jc w:val="left"/>
        <w:rPr>
          <w:rFonts w:ascii="Calibri" w:hAnsi="Calibri" w:cs="Calibri"/>
          <w:sz w:val="28"/>
          <w:szCs w:val="36"/>
          <w:lang w:val="fr-BE"/>
        </w:rPr>
      </w:pPr>
      <w:r w:rsidRPr="0044670D">
        <w:rPr>
          <w:rFonts w:ascii="Calibri" w:hAnsi="Calibri" w:cs="Calibri"/>
          <w:sz w:val="28"/>
          <w:szCs w:val="36"/>
          <w:lang w:val="fr-BE"/>
        </w:rPr>
        <w:t>Déclaration de confidentialité relative à la vidéosurveillance et à l’enregistrement d’images</w:t>
      </w:r>
    </w:p>
    <w:p w14:paraId="0801E874" w14:textId="77777777" w:rsidR="004A1D46" w:rsidRPr="0044670D" w:rsidRDefault="004A1D46" w:rsidP="00CB4C76">
      <w:pPr>
        <w:rPr>
          <w:rFonts w:ascii="Calibri" w:hAnsi="Calibri" w:cs="Calibri"/>
          <w:i/>
          <w:iCs/>
          <w:lang w:val="fr-BE"/>
        </w:rPr>
      </w:pPr>
      <w:r w:rsidRPr="0044670D">
        <w:rPr>
          <w:rFonts w:ascii="Calibri" w:hAnsi="Calibri" w:cs="Calibri"/>
          <w:i/>
          <w:iCs/>
          <w:lang w:val="fr-BE"/>
        </w:rPr>
        <w:t>Dernière mise à jour : 16 février 2026</w:t>
      </w:r>
    </w:p>
    <w:p w14:paraId="14E1B3BA" w14:textId="4F299749" w:rsidR="00CB4C76" w:rsidRPr="0044670D" w:rsidRDefault="004A1D46" w:rsidP="00CB4C76">
      <w:pPr>
        <w:rPr>
          <w:rFonts w:ascii="Calibri" w:hAnsi="Calibri" w:cs="Calibri"/>
          <w:lang w:val="fr-BE"/>
        </w:rPr>
      </w:pPr>
      <w:r w:rsidRPr="0044670D">
        <w:rPr>
          <w:rFonts w:ascii="Calibri" w:hAnsi="Calibri" w:cs="Calibri"/>
          <w:lang w:val="fr-BE"/>
        </w:rPr>
        <w:t>Heidelberg Materials Benelux et nos filiales (“nous”, “l’entreprise”), faisant partie du groupe Heidelberg Materials AG, accordent une grande importance à la protection de vos données à caractère personnel. Nous veillons à ce que les données personnelles que nous conservons soient traitées conformément à la législation applicable en matière de protection des données</w:t>
      </w:r>
      <w:r w:rsidR="00CB4C76" w:rsidRPr="0044670D">
        <w:rPr>
          <w:rFonts w:ascii="Calibri" w:hAnsi="Calibri" w:cs="Calibri"/>
          <w:lang w:val="fr-BE"/>
        </w:rPr>
        <w:t>.</w:t>
      </w:r>
    </w:p>
    <w:p w14:paraId="04B6B624" w14:textId="4C665355" w:rsidR="000555CD" w:rsidRPr="0044670D" w:rsidRDefault="004A1D46" w:rsidP="00CB4C76">
      <w:pPr>
        <w:rPr>
          <w:rFonts w:ascii="Calibri" w:hAnsi="Calibri" w:cs="Calibri"/>
          <w:b/>
          <w:bCs/>
          <w:i/>
          <w:iCs/>
          <w:lang w:val="fr-BE"/>
        </w:rPr>
      </w:pPr>
      <w:r w:rsidRPr="0044670D">
        <w:rPr>
          <w:rFonts w:ascii="Calibri" w:hAnsi="Calibri" w:cs="Calibri"/>
          <w:b/>
          <w:bCs/>
          <w:i/>
          <w:iCs/>
          <w:lang w:val="fr-BE"/>
        </w:rPr>
        <w:t>La présente déclaration de confidentialité s’applique lorsque vous visitez l’un de nos sites ou installations équipés de systèmes de vidéosurveillance ou d’enregistrement d’images. Elle est disponible sur notre site internet (</w:t>
      </w:r>
      <w:hyperlink r:id="rId11" w:history="1">
        <w:r w:rsidR="0044670D" w:rsidRPr="0044670D">
          <w:rPr>
            <w:rStyle w:val="Hyperlink"/>
            <w:rFonts w:ascii="Calibri" w:hAnsi="Calibri" w:cs="Calibri"/>
            <w:b/>
            <w:bCs/>
            <w:i/>
            <w:iCs/>
            <w:lang w:val="fr-BE"/>
          </w:rPr>
          <w:t>https://www.heidelbergmaterials-benelux.com/fr/politique-de-confidentialite</w:t>
        </w:r>
      </w:hyperlink>
      <w:r w:rsidRPr="0044670D">
        <w:rPr>
          <w:rFonts w:ascii="Calibri" w:hAnsi="Calibri" w:cs="Calibri"/>
          <w:b/>
          <w:bCs/>
          <w:i/>
          <w:iCs/>
          <w:lang w:val="fr-BE"/>
        </w:rPr>
        <w:t>) ou peut être obtenue sur simple demande auprès de notre réception</w:t>
      </w:r>
      <w:r w:rsidR="000555CD" w:rsidRPr="0044670D">
        <w:rPr>
          <w:rFonts w:ascii="Calibri" w:hAnsi="Calibri" w:cs="Calibri"/>
          <w:b/>
          <w:bCs/>
          <w:i/>
          <w:iCs/>
          <w:lang w:val="fr-BE"/>
        </w:rPr>
        <w:t>.</w:t>
      </w:r>
    </w:p>
    <w:p w14:paraId="7504A63C" w14:textId="7A8643E7" w:rsidR="00836BD4"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Qui est le responsable du traitement ?</w:t>
      </w:r>
    </w:p>
    <w:p w14:paraId="05A9A9C7" w14:textId="17EE3DA2" w:rsidR="008245AB" w:rsidRPr="0044670D" w:rsidRDefault="004A1D46" w:rsidP="008245AB">
      <w:pPr>
        <w:rPr>
          <w:rFonts w:ascii="Calibri" w:hAnsi="Calibri" w:cs="Calibri"/>
          <w:lang w:val="fr-BE"/>
        </w:rPr>
      </w:pPr>
      <w:r w:rsidRPr="0044670D">
        <w:rPr>
          <w:rFonts w:ascii="Calibri" w:hAnsi="Calibri" w:cs="Calibri"/>
          <w:lang w:val="fr-BE"/>
        </w:rPr>
        <w:t>Le responsable du traitement des données à caractère personnel visées par la présente déclaration de confidentialité est Heidelberg Materials Benelux, dont le siège statutaire est situé Boulevard de France 3-5, 1420 Braine</w:t>
      </w:r>
      <w:r w:rsidRPr="0044670D">
        <w:rPr>
          <w:rFonts w:ascii="Cambria Math" w:hAnsi="Cambria Math" w:cs="Cambria Math"/>
          <w:lang w:val="fr-BE"/>
        </w:rPr>
        <w:t>‑</w:t>
      </w:r>
      <w:r w:rsidRPr="0044670D">
        <w:rPr>
          <w:rFonts w:ascii="Calibri" w:hAnsi="Calibri" w:cs="Calibri"/>
          <w:lang w:val="fr-BE"/>
        </w:rPr>
        <w:t>l’Alleud, Belgique, enregistrée sous le numéro d’entreprise BE 0400.465.290</w:t>
      </w:r>
      <w:r w:rsidR="008245AB" w:rsidRPr="0044670D">
        <w:rPr>
          <w:rFonts w:ascii="Calibri" w:hAnsi="Calibri" w:cs="Calibri"/>
          <w:lang w:val="fr-BE"/>
        </w:rPr>
        <w:t>.</w:t>
      </w:r>
    </w:p>
    <w:p w14:paraId="07BA3A90" w14:textId="1D3CDC5C" w:rsidR="00CB4C76"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Types de données à caractère personnel que nous collectons</w:t>
      </w:r>
    </w:p>
    <w:p w14:paraId="6B5E4AE1" w14:textId="77777777" w:rsidR="004A1D46" w:rsidRPr="0044670D" w:rsidRDefault="004A1D46" w:rsidP="004A1D46">
      <w:pPr>
        <w:rPr>
          <w:rFonts w:ascii="Calibri" w:hAnsi="Calibri" w:cs="Calibri"/>
          <w:lang w:val="fr-BE"/>
        </w:rPr>
      </w:pPr>
      <w:r w:rsidRPr="0044670D">
        <w:rPr>
          <w:rFonts w:ascii="Calibri" w:hAnsi="Calibri" w:cs="Calibri"/>
          <w:lang w:val="fr-BE"/>
        </w:rPr>
        <w:t>Des systèmes de vidéosurveillance et d’enregistrement d’images sont installés sur nos sites et installations. Votre image peut donc être enregistrée lorsque vous visitez l’un de nos sites ou installations (par exemple à l’entrée ou à l’intérieur de nos bâtiments ou terrains).</w:t>
      </w:r>
    </w:p>
    <w:p w14:paraId="422FD638" w14:textId="61837DC9" w:rsidR="004A1D46" w:rsidRPr="0044670D" w:rsidRDefault="004A1D46" w:rsidP="004A1D46">
      <w:pPr>
        <w:rPr>
          <w:rFonts w:ascii="Calibri" w:hAnsi="Calibri" w:cs="Calibri"/>
          <w:lang w:val="fr-BE"/>
        </w:rPr>
      </w:pPr>
      <w:r w:rsidRPr="0044670D">
        <w:rPr>
          <w:rFonts w:ascii="Calibri" w:hAnsi="Calibri" w:cs="Calibri"/>
          <w:lang w:val="fr-BE"/>
        </w:rPr>
        <w:t>Nous tenons à souligner que nos caméras de surveillance, installées à des fins de sécurité, ne sont en aucun cas destinées à filmer des espaces publics. Ces caméras sont signalées par un pictogramme ou un symbole aux différentes entrées de nos sites et installations.</w:t>
      </w:r>
    </w:p>
    <w:p w14:paraId="45FE13DF" w14:textId="0EF5C30D" w:rsidR="00352C27" w:rsidRPr="0044670D" w:rsidRDefault="004A1D46" w:rsidP="004A1D46">
      <w:pPr>
        <w:rPr>
          <w:rFonts w:ascii="Calibri" w:hAnsi="Calibri" w:cs="Calibri"/>
          <w:i/>
          <w:iCs/>
          <w:lang w:val="fr-BE"/>
        </w:rPr>
      </w:pPr>
      <w:r w:rsidRPr="0044670D">
        <w:rPr>
          <w:rFonts w:ascii="Calibri" w:hAnsi="Calibri" w:cs="Calibri"/>
          <w:i/>
          <w:iCs/>
          <w:lang w:val="fr-BE"/>
        </w:rPr>
        <w:t xml:space="preserve">Pour plus d’informations concernant d’autres traitements pour lesquels nous agissons en tant que responsable du traitement, veuillez consulter notre déclaration de confidentialité en ligne à l’adresse suivante: </w:t>
      </w:r>
      <w:hyperlink r:id="rId12" w:history="1">
        <w:r w:rsidR="0044670D" w:rsidRPr="0044670D">
          <w:rPr>
            <w:rStyle w:val="Hyperlink"/>
            <w:rFonts w:ascii="Calibri" w:hAnsi="Calibri" w:cs="Calibri"/>
            <w:i/>
            <w:iCs/>
            <w:lang w:val="fr-BE"/>
          </w:rPr>
          <w:t>https://www.heidelbergmaterials-benelux.com/fr/politique-de-confidentialite</w:t>
        </w:r>
      </w:hyperlink>
      <w:r w:rsidR="0044670D" w:rsidRPr="0044670D">
        <w:rPr>
          <w:rFonts w:ascii="Calibri" w:hAnsi="Calibri" w:cs="Calibri"/>
          <w:i/>
          <w:iCs/>
          <w:lang w:val="fr-BE"/>
        </w:rPr>
        <w:t xml:space="preserve"> </w:t>
      </w:r>
      <w:r w:rsidR="00D52E47" w:rsidRPr="0044670D">
        <w:rPr>
          <w:rFonts w:ascii="Calibri" w:hAnsi="Calibri" w:cs="Calibri"/>
          <w:i/>
          <w:iCs/>
          <w:lang w:val="fr-BE"/>
        </w:rPr>
        <w:t xml:space="preserve"> </w:t>
      </w:r>
    </w:p>
    <w:p w14:paraId="6DC085FE" w14:textId="6D3F2554" w:rsidR="00CB4C76"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Finalités de la collecte de données à caractère personnel</w:t>
      </w:r>
    </w:p>
    <w:p w14:paraId="7E77EEFF" w14:textId="430AB9EA" w:rsidR="00FD6BF8" w:rsidRPr="0044670D" w:rsidRDefault="004A1D46" w:rsidP="008D21F8">
      <w:pPr>
        <w:rPr>
          <w:rFonts w:ascii="Calibri" w:hAnsi="Calibri" w:cs="Calibri"/>
          <w:lang w:val="fr-BE"/>
        </w:rPr>
      </w:pPr>
      <w:r w:rsidRPr="0044670D">
        <w:rPr>
          <w:rFonts w:ascii="Calibri" w:hAnsi="Calibri" w:cs="Calibri"/>
          <w:lang w:val="fr-BE"/>
        </w:rPr>
        <w:t xml:space="preserve">Vos données à caractère personnel sont collectées à des fins </w:t>
      </w:r>
      <w:r w:rsidRPr="0044670D">
        <w:rPr>
          <w:rFonts w:ascii="Calibri" w:hAnsi="Calibri" w:cs="Calibri"/>
          <w:b/>
          <w:bCs/>
          <w:lang w:val="fr-BE"/>
        </w:rPr>
        <w:t>de sécurité et de contrôle d’accès</w:t>
      </w:r>
      <w:r w:rsidRPr="0044670D">
        <w:rPr>
          <w:rFonts w:ascii="Calibri" w:hAnsi="Calibri" w:cs="Calibri"/>
          <w:lang w:val="fr-BE"/>
        </w:rPr>
        <w:t>, notamment pour</w:t>
      </w:r>
      <w:r w:rsidR="00694888" w:rsidRPr="0044670D">
        <w:rPr>
          <w:rFonts w:ascii="Calibri" w:hAnsi="Calibri" w:cs="Calibri"/>
          <w:lang w:val="fr-BE"/>
        </w:rPr>
        <w:t>:</w:t>
      </w:r>
    </w:p>
    <w:p w14:paraId="40240123"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contrôler l’accès à nos sites et installations (par exemple à l’entrée ou au moyen de caméras ANPR sur nos parkings),</w:t>
      </w:r>
    </w:p>
    <w:p w14:paraId="51B689B4"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prévenir ou dissuader tout accès non autorisé à nos sites et installations,</w:t>
      </w:r>
    </w:p>
    <w:p w14:paraId="05B49155"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garantir la sécurité de notre personnel et de nos visiteurs,</w:t>
      </w:r>
    </w:p>
    <w:p w14:paraId="321E857E"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protéger nos biens et infrastructures,</w:t>
      </w:r>
    </w:p>
    <w:p w14:paraId="4558D9F4"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surveiller le fonctionnement de nos machines dans le cadre du processus de production,</w:t>
      </w:r>
    </w:p>
    <w:p w14:paraId="4358E845"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lastRenderedPageBreak/>
        <w:t>prévenir, détecter et enquêter sur le vol d’équipements ou d’autres biens appartenant à l’entreprise, à notre personnel ou à nos visiteurs,</w:t>
      </w:r>
    </w:p>
    <w:p w14:paraId="0039A94D" w14:textId="77777777" w:rsidR="004A1D4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prévenir, détecter ou enquêter sur toute menace à la sécurité de notre personnel ou de nos visiteurs (par exemple violence physique ou incendie),</w:t>
      </w:r>
    </w:p>
    <w:p w14:paraId="2D9B47CD" w14:textId="28269397" w:rsidR="00494F96" w:rsidRPr="0044670D" w:rsidRDefault="004A1D46" w:rsidP="004A1D46">
      <w:pPr>
        <w:pStyle w:val="Lijstalinea"/>
        <w:numPr>
          <w:ilvl w:val="0"/>
          <w:numId w:val="36"/>
        </w:numPr>
        <w:rPr>
          <w:rFonts w:ascii="Calibri" w:hAnsi="Calibri" w:cs="Calibri"/>
          <w:lang w:val="fr-BE"/>
        </w:rPr>
      </w:pPr>
      <w:r w:rsidRPr="0044670D">
        <w:rPr>
          <w:rFonts w:ascii="Calibri" w:hAnsi="Calibri" w:cs="Calibri"/>
          <w:lang w:val="fr-BE"/>
        </w:rPr>
        <w:t>enquêter, le cas échéant, sur tout accès non autorisé à nos sites, installations ou zones protégées.</w:t>
      </w:r>
    </w:p>
    <w:p w14:paraId="528AAF33" w14:textId="31D18752" w:rsidR="00724BFC" w:rsidRPr="0044670D" w:rsidRDefault="004A1D46" w:rsidP="004F6532">
      <w:pPr>
        <w:rPr>
          <w:rFonts w:ascii="Calibri" w:hAnsi="Calibri" w:cs="Calibri"/>
          <w:lang w:val="fr-BE"/>
        </w:rPr>
      </w:pPr>
      <w:r w:rsidRPr="0044670D">
        <w:rPr>
          <w:rFonts w:ascii="Calibri" w:hAnsi="Calibri" w:cs="Calibri"/>
          <w:lang w:val="fr-BE"/>
        </w:rPr>
        <w:t>Nous n’utiliserons pas les images issues de la vidéosurveillance ou d’autres systèmes d’enregistrement à des fins autres que celles mentionnées ci</w:t>
      </w:r>
      <w:r w:rsidRPr="0044670D">
        <w:rPr>
          <w:rFonts w:ascii="Cambria Math" w:hAnsi="Cambria Math" w:cs="Cambria Math"/>
          <w:lang w:val="fr-BE"/>
        </w:rPr>
        <w:t>‑</w:t>
      </w:r>
      <w:r w:rsidRPr="0044670D">
        <w:rPr>
          <w:rFonts w:ascii="Calibri" w:hAnsi="Calibri" w:cs="Calibri"/>
          <w:lang w:val="fr-BE"/>
        </w:rPr>
        <w:t>dessus. De manière générale, nos systèmes ne sont pas destinés à identifier des personnes, sauf si cela est nécessaire pour les finalités précitées</w:t>
      </w:r>
      <w:r w:rsidR="006806DE" w:rsidRPr="0044670D">
        <w:rPr>
          <w:rFonts w:ascii="Calibri" w:hAnsi="Calibri" w:cs="Calibri"/>
          <w:lang w:val="fr-BE"/>
        </w:rPr>
        <w:t>.</w:t>
      </w:r>
    </w:p>
    <w:p w14:paraId="4E4A082A" w14:textId="70638041" w:rsidR="00562D95"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Base juridique du traitement de vos données</w:t>
      </w:r>
    </w:p>
    <w:p w14:paraId="5FF6C3CA" w14:textId="17E6ADA3" w:rsidR="00FD6BF8" w:rsidRPr="0044670D" w:rsidRDefault="004A1D46" w:rsidP="00562D95">
      <w:pPr>
        <w:rPr>
          <w:rFonts w:ascii="Calibri" w:hAnsi="Calibri" w:cs="Calibri"/>
          <w:lang w:val="fr-BE"/>
        </w:rPr>
      </w:pPr>
      <w:r w:rsidRPr="0044670D">
        <w:rPr>
          <w:rFonts w:ascii="Calibri" w:hAnsi="Calibri" w:cs="Calibri"/>
          <w:lang w:val="fr-BE"/>
        </w:rPr>
        <w:t>Nous traitons vos données à caractère personnel sur la base de notre intérêt légitime à assurer la sécurité et le contrôle de nos sites et installations</w:t>
      </w:r>
      <w:r w:rsidR="00FD6BF8" w:rsidRPr="0044670D">
        <w:rPr>
          <w:rFonts w:ascii="Calibri" w:hAnsi="Calibri" w:cs="Calibri"/>
          <w:lang w:val="fr-BE"/>
        </w:rPr>
        <w:t>.</w:t>
      </w:r>
    </w:p>
    <w:p w14:paraId="6FB54BF8" w14:textId="46C0AE0D" w:rsidR="00CB4C76"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Durée de conservation de vos données?</w:t>
      </w:r>
    </w:p>
    <w:p w14:paraId="19304D20" w14:textId="524C9B44" w:rsidR="00CB4C76" w:rsidRPr="0044670D" w:rsidRDefault="004A1D46" w:rsidP="00CB4C76">
      <w:pPr>
        <w:rPr>
          <w:rFonts w:ascii="Calibri" w:hAnsi="Calibri" w:cs="Calibri"/>
          <w:lang w:val="fr-BE"/>
        </w:rPr>
      </w:pPr>
      <w:r w:rsidRPr="0044670D">
        <w:rPr>
          <w:rFonts w:ascii="Calibri" w:hAnsi="Calibri" w:cs="Calibri"/>
          <w:lang w:val="fr-BE"/>
        </w:rPr>
        <w:t>Nous conservons vos données à caractère personnel aussi longtemps que nécessaire pour atteindre les finalités mentionnées ci</w:t>
      </w:r>
      <w:r w:rsidRPr="0044670D">
        <w:rPr>
          <w:rFonts w:ascii="Cambria Math" w:hAnsi="Cambria Math" w:cs="Cambria Math"/>
          <w:lang w:val="fr-BE"/>
        </w:rPr>
        <w:t>‑</w:t>
      </w:r>
      <w:r w:rsidRPr="0044670D">
        <w:rPr>
          <w:rFonts w:ascii="Calibri" w:hAnsi="Calibri" w:cs="Calibri"/>
          <w:lang w:val="fr-BE"/>
        </w:rPr>
        <w:t>dessus. Les images enregistrées par nos systèmes de vidéosurveillance ou autres dispositifs sont conservées pendant une durée maximale de 4 semaines, sauf si une conservation plus longue est nécessaire (par exemple lorsque les images contiennent des éléments relatifs à une activité criminelle ou à un incident)</w:t>
      </w:r>
      <w:r w:rsidR="00CB4C76" w:rsidRPr="0044670D">
        <w:rPr>
          <w:rFonts w:ascii="Calibri" w:hAnsi="Calibri" w:cs="Calibri"/>
          <w:lang w:val="fr-BE"/>
        </w:rPr>
        <w:t>.</w:t>
      </w:r>
    </w:p>
    <w:p w14:paraId="15A55B7D" w14:textId="2C15E744" w:rsidR="0059018F"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Comment partageons</w:t>
      </w:r>
      <w:r w:rsidRPr="0044670D">
        <w:rPr>
          <w:rFonts w:ascii="Cambria Math" w:hAnsi="Cambria Math" w:cs="Cambria Math"/>
          <w:lang w:val="fr-BE"/>
        </w:rPr>
        <w:t>‑</w:t>
      </w:r>
      <w:r w:rsidRPr="0044670D">
        <w:rPr>
          <w:rFonts w:ascii="Calibri" w:hAnsi="Calibri" w:cs="Calibri"/>
          <w:lang w:val="fr-BE"/>
        </w:rPr>
        <w:t>nous vos données ?</w:t>
      </w:r>
    </w:p>
    <w:p w14:paraId="3B136602" w14:textId="5FFC435D" w:rsidR="0059018F" w:rsidRPr="0044670D" w:rsidRDefault="004A1D46" w:rsidP="0059018F">
      <w:pPr>
        <w:rPr>
          <w:rFonts w:ascii="Calibri" w:hAnsi="Calibri" w:cs="Calibri"/>
          <w:lang w:val="fr-BE"/>
        </w:rPr>
      </w:pPr>
      <w:r w:rsidRPr="0044670D">
        <w:rPr>
          <w:rFonts w:ascii="Calibri" w:hAnsi="Calibri" w:cs="Calibri"/>
          <w:lang w:val="fr-BE"/>
        </w:rPr>
        <w:t>Dans la mesure permise par la législation applicable et conformément à la présente déclaration, nous pouvons partager vos données à caractère personnel comme suit</w:t>
      </w:r>
      <w:r w:rsidR="0059018F" w:rsidRPr="0044670D">
        <w:rPr>
          <w:rFonts w:ascii="Calibri" w:hAnsi="Calibri" w:cs="Calibri"/>
          <w:lang w:val="fr-BE"/>
        </w:rPr>
        <w:t>:</w:t>
      </w:r>
    </w:p>
    <w:p w14:paraId="4D6B21AC" w14:textId="77777777" w:rsidR="004A1D46" w:rsidRPr="0044670D" w:rsidRDefault="004A1D46" w:rsidP="004A1D46">
      <w:pPr>
        <w:pStyle w:val="Lijstalinea"/>
        <w:numPr>
          <w:ilvl w:val="0"/>
          <w:numId w:val="37"/>
        </w:numPr>
        <w:rPr>
          <w:rFonts w:ascii="Calibri" w:hAnsi="Calibri" w:cs="Calibri"/>
          <w:lang w:val="fr-BE"/>
        </w:rPr>
      </w:pPr>
      <w:r w:rsidRPr="0044670D">
        <w:rPr>
          <w:rFonts w:ascii="Calibri" w:hAnsi="Calibri" w:cs="Calibri"/>
          <w:lang w:val="fr-BE"/>
        </w:rPr>
        <w:t>au sein du groupe Heidelberg Materials AG ou avec d’autres entités affiliées, pour des finalités compatibles avec la présente déclaration. Nous limitons l’accès à vos données aux seuls employés ayant un intérêt professionnel légitime, conformément à cette déclaration ;</w:t>
      </w:r>
    </w:p>
    <w:p w14:paraId="32F0EF9C" w14:textId="77777777" w:rsidR="004A1D46" w:rsidRPr="0044670D" w:rsidRDefault="004A1D46" w:rsidP="004A1D46">
      <w:pPr>
        <w:pStyle w:val="Lijstalinea"/>
        <w:numPr>
          <w:ilvl w:val="0"/>
          <w:numId w:val="37"/>
        </w:numPr>
        <w:rPr>
          <w:rFonts w:ascii="Calibri" w:hAnsi="Calibri" w:cs="Calibri"/>
          <w:lang w:val="fr-BE"/>
        </w:rPr>
      </w:pPr>
      <w:r w:rsidRPr="0044670D">
        <w:rPr>
          <w:rFonts w:ascii="Calibri" w:hAnsi="Calibri" w:cs="Calibri"/>
          <w:lang w:val="fr-BE"/>
        </w:rPr>
        <w:t>avec des prestataires externes, afin de leur permettre de fournir leurs services, tels que des services de sécurité ou autres prestations ;</w:t>
      </w:r>
    </w:p>
    <w:p w14:paraId="084D8EB9" w14:textId="77777777" w:rsidR="004A1D46" w:rsidRPr="0044670D" w:rsidRDefault="004A1D46" w:rsidP="004A1D46">
      <w:pPr>
        <w:pStyle w:val="Lijstalinea"/>
        <w:numPr>
          <w:ilvl w:val="0"/>
          <w:numId w:val="37"/>
        </w:numPr>
        <w:rPr>
          <w:rFonts w:ascii="Calibri" w:hAnsi="Calibri" w:cs="Calibri"/>
          <w:lang w:val="fr-BE"/>
        </w:rPr>
      </w:pPr>
      <w:r w:rsidRPr="0044670D">
        <w:rPr>
          <w:rFonts w:ascii="Calibri" w:hAnsi="Calibri" w:cs="Calibri"/>
          <w:lang w:val="fr-BE"/>
        </w:rPr>
        <w:t>avec une autorité compétente, notamment les forces de l’ordre (par exemple en cas de vol), les autorités fiscales, de sécurité sociale ou toute autre autorité publique, lorsque cette communication est nécessaire (i) en vertu de la loi, (ii) pour établir, exercer ou défendre nos droits, (iii) pour protéger vos intérêts vitaux ou ceux d’une autre personne, ou (iv) en exécution d’une décision judiciaire ;</w:t>
      </w:r>
    </w:p>
    <w:p w14:paraId="532D378D" w14:textId="31C3E34F" w:rsidR="0059018F" w:rsidRPr="0044670D" w:rsidRDefault="004A1D46" w:rsidP="004A1D46">
      <w:pPr>
        <w:pStyle w:val="Lijstalinea"/>
        <w:numPr>
          <w:ilvl w:val="0"/>
          <w:numId w:val="37"/>
        </w:numPr>
        <w:rPr>
          <w:rFonts w:ascii="Calibri" w:hAnsi="Calibri" w:cs="Calibri"/>
          <w:lang w:val="fr-BE"/>
        </w:rPr>
      </w:pPr>
      <w:r w:rsidRPr="0044670D">
        <w:rPr>
          <w:rFonts w:ascii="Calibri" w:hAnsi="Calibri" w:cs="Calibri"/>
          <w:lang w:val="fr-BE"/>
        </w:rPr>
        <w:t>en cas d’acquisition de l’entreprise ou de ses actifs, nous pouvons partager tout type de données à caractère personnel avec l’entité acquéreuse</w:t>
      </w:r>
      <w:r w:rsidR="0059018F" w:rsidRPr="0044670D">
        <w:rPr>
          <w:rFonts w:ascii="Calibri" w:hAnsi="Calibri" w:cs="Calibri"/>
          <w:lang w:val="fr-BE"/>
        </w:rPr>
        <w:t>.</w:t>
      </w:r>
    </w:p>
    <w:p w14:paraId="533E8692" w14:textId="64AF4474" w:rsidR="00701214"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Comment protégeons</w:t>
      </w:r>
      <w:r w:rsidRPr="0044670D">
        <w:rPr>
          <w:rFonts w:ascii="Calibri" w:hAnsi="Calibri" w:cs="Calibri"/>
          <w:lang w:val="fr-BE"/>
        </w:rPr>
        <w:noBreakHyphen/>
        <w:t>nous vos données</w:t>
      </w:r>
      <w:r w:rsidR="00701214" w:rsidRPr="0044670D">
        <w:rPr>
          <w:rFonts w:ascii="Calibri" w:hAnsi="Calibri" w:cs="Calibri"/>
          <w:lang w:val="fr-BE"/>
        </w:rPr>
        <w:t xml:space="preserve">? </w:t>
      </w:r>
    </w:p>
    <w:p w14:paraId="081D299E" w14:textId="77777777" w:rsidR="004A1D46" w:rsidRPr="0044670D" w:rsidRDefault="004A1D46" w:rsidP="004A1D46">
      <w:pPr>
        <w:rPr>
          <w:rFonts w:ascii="Calibri" w:hAnsi="Calibri" w:cs="Calibri"/>
          <w:lang w:val="fr-BE"/>
        </w:rPr>
      </w:pPr>
      <w:r w:rsidRPr="0044670D">
        <w:rPr>
          <w:rFonts w:ascii="Calibri" w:hAnsi="Calibri" w:cs="Calibri"/>
          <w:lang w:val="fr-BE"/>
        </w:rPr>
        <w:t>Nous mettons en œuvre des mesures techniques et organisationnelles appropriées pour protéger vos données à caractère personnel et en garantir l’intégrité. Ces mesures sont régulièrement mises à jour en fonction des évolutions technologiques. Nous utilisons un ensemble de mesures physiques, électroniques et administratives pour assurer la sécurité de vos données.</w:t>
      </w:r>
    </w:p>
    <w:p w14:paraId="61D23F5B" w14:textId="77777777" w:rsidR="004A1D46" w:rsidRPr="0044670D" w:rsidRDefault="004A1D46" w:rsidP="004A1D46">
      <w:pPr>
        <w:rPr>
          <w:rFonts w:ascii="Calibri" w:hAnsi="Calibri" w:cs="Calibri"/>
          <w:lang w:val="fr-BE"/>
        </w:rPr>
      </w:pPr>
    </w:p>
    <w:p w14:paraId="1F5BBB2B" w14:textId="59D55F4C" w:rsidR="00701214" w:rsidRPr="0044670D" w:rsidRDefault="004A1D46" w:rsidP="004A1D46">
      <w:pPr>
        <w:rPr>
          <w:rFonts w:ascii="Calibri" w:hAnsi="Calibri" w:cs="Calibri"/>
          <w:lang w:val="fr-BE"/>
        </w:rPr>
      </w:pPr>
      <w:r w:rsidRPr="0044670D">
        <w:rPr>
          <w:rFonts w:ascii="Calibri" w:hAnsi="Calibri" w:cs="Calibri"/>
          <w:lang w:val="fr-BE"/>
        </w:rPr>
        <w:lastRenderedPageBreak/>
        <w:t>Les images enregistrées par nos systèmes sont protégées contre toute manipulation ou traitement illicite. Seul un nombre très limité de personnes y a accès</w:t>
      </w:r>
      <w:r w:rsidR="00701214" w:rsidRPr="0044670D">
        <w:rPr>
          <w:rFonts w:ascii="Calibri" w:hAnsi="Calibri" w:cs="Calibri"/>
          <w:lang w:val="fr-BE"/>
        </w:rPr>
        <w:t>.</w:t>
      </w:r>
    </w:p>
    <w:p w14:paraId="7AEA9DCF" w14:textId="3F76E0A8" w:rsidR="00671ADC"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Transferts internationaux de données</w:t>
      </w:r>
      <w:r w:rsidR="00671ADC" w:rsidRPr="0044670D">
        <w:rPr>
          <w:rFonts w:ascii="Calibri" w:hAnsi="Calibri" w:cs="Calibri"/>
          <w:lang w:val="fr-BE"/>
        </w:rPr>
        <w:t xml:space="preserve"> </w:t>
      </w:r>
    </w:p>
    <w:p w14:paraId="49A0BF2E" w14:textId="5C5E4EDB" w:rsidR="00B05094" w:rsidRPr="0044670D" w:rsidRDefault="004A1D46" w:rsidP="00B05094">
      <w:pPr>
        <w:rPr>
          <w:rFonts w:ascii="Calibri" w:hAnsi="Calibri" w:cs="Calibri"/>
          <w:lang w:val="fr-BE"/>
        </w:rPr>
      </w:pPr>
      <w:r w:rsidRPr="0044670D">
        <w:rPr>
          <w:rFonts w:ascii="Calibri" w:hAnsi="Calibri" w:cs="Calibri"/>
          <w:lang w:val="fr-BE"/>
        </w:rPr>
        <w:t>Nous ne transférons pas vos données à caractère personnel en dehors de l’Espace économique européen (EEE), sauf au sein du groupe Heidelberg Materials AG ou vers des entités affiliées (voir “Comment partageons</w:t>
      </w:r>
      <w:r w:rsidRPr="0044670D">
        <w:rPr>
          <w:rFonts w:ascii="Cambria Math" w:hAnsi="Cambria Math" w:cs="Cambria Math"/>
          <w:lang w:val="fr-BE"/>
        </w:rPr>
        <w:t>‑</w:t>
      </w:r>
      <w:r w:rsidRPr="0044670D">
        <w:rPr>
          <w:rFonts w:ascii="Calibri" w:hAnsi="Calibri" w:cs="Calibri"/>
          <w:lang w:val="fr-BE"/>
        </w:rPr>
        <w:t>nous vos données ?”). Si un transfert en dehors de l’EEE devait néanmoins être nécessaire pour atteindre les finalités décrites ci</w:t>
      </w:r>
      <w:r w:rsidRPr="0044670D">
        <w:rPr>
          <w:rFonts w:ascii="Cambria Math" w:hAnsi="Cambria Math" w:cs="Cambria Math"/>
          <w:lang w:val="fr-BE"/>
        </w:rPr>
        <w:t>‑</w:t>
      </w:r>
      <w:r w:rsidRPr="0044670D">
        <w:rPr>
          <w:rFonts w:ascii="Calibri" w:hAnsi="Calibri" w:cs="Calibri"/>
          <w:lang w:val="fr-BE"/>
        </w:rPr>
        <w:t>dessus, nous mettrons en place des garanties appropriées pour protéger vos données (par exemple au moyen des clauses contractuelles types adoptées par la Commission européenne)</w:t>
      </w:r>
      <w:r w:rsidR="00B05094" w:rsidRPr="0044670D">
        <w:rPr>
          <w:rFonts w:ascii="Calibri" w:hAnsi="Calibri" w:cs="Calibri"/>
          <w:lang w:val="fr-BE"/>
        </w:rPr>
        <w:t>.</w:t>
      </w:r>
    </w:p>
    <w:p w14:paraId="283C18FD" w14:textId="25116BED" w:rsidR="00671ADC"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Comment exercer vos droits ?</w:t>
      </w:r>
    </w:p>
    <w:p w14:paraId="46E11763" w14:textId="72016C1A" w:rsidR="00671ADC" w:rsidRPr="0044670D" w:rsidRDefault="004A1D46" w:rsidP="00671ADC">
      <w:pPr>
        <w:rPr>
          <w:rFonts w:ascii="Calibri" w:hAnsi="Calibri" w:cs="Calibri"/>
          <w:lang w:val="fr-BE"/>
        </w:rPr>
      </w:pPr>
      <w:r w:rsidRPr="0044670D">
        <w:rPr>
          <w:rFonts w:ascii="Calibri" w:hAnsi="Calibri" w:cs="Calibri"/>
          <w:lang w:val="fr-BE"/>
        </w:rPr>
        <w:t>Vous disposez de plusieurs droits en vertu de la législation applicable en matière de protection des données:</w:t>
      </w:r>
    </w:p>
    <w:p w14:paraId="6344541D" w14:textId="77777777" w:rsidR="004A1D46" w:rsidRPr="0044670D" w:rsidRDefault="004A1D46" w:rsidP="004A1D46">
      <w:pPr>
        <w:pStyle w:val="Lijstalinea"/>
        <w:numPr>
          <w:ilvl w:val="0"/>
          <w:numId w:val="38"/>
        </w:numPr>
        <w:rPr>
          <w:rFonts w:ascii="Calibri" w:hAnsi="Calibri" w:cs="Calibri"/>
          <w:lang w:val="fr-BE"/>
        </w:rPr>
      </w:pPr>
      <w:r w:rsidRPr="0044670D">
        <w:rPr>
          <w:rFonts w:ascii="Calibri" w:hAnsi="Calibri" w:cs="Calibri"/>
          <w:lang w:val="fr-BE"/>
        </w:rPr>
        <w:t>le droit d’être informé sur la manière dont nous traitons vos données (ce que fait la présente déclaration),</w:t>
      </w:r>
    </w:p>
    <w:p w14:paraId="0CC68EAC" w14:textId="77777777" w:rsidR="004A1D46" w:rsidRPr="0044670D" w:rsidRDefault="004A1D46" w:rsidP="004A1D46">
      <w:pPr>
        <w:pStyle w:val="Lijstalinea"/>
        <w:numPr>
          <w:ilvl w:val="0"/>
          <w:numId w:val="38"/>
        </w:numPr>
        <w:rPr>
          <w:rFonts w:ascii="Calibri" w:hAnsi="Calibri" w:cs="Calibri"/>
          <w:lang w:val="fr-BE"/>
        </w:rPr>
      </w:pPr>
      <w:r w:rsidRPr="0044670D">
        <w:rPr>
          <w:rFonts w:ascii="Calibri" w:hAnsi="Calibri" w:cs="Calibri"/>
          <w:lang w:val="fr-BE"/>
        </w:rPr>
        <w:t>le droit d’accéder à vos données, de les consulter et de demander leur rectification ou mise à jour,</w:t>
      </w:r>
    </w:p>
    <w:p w14:paraId="3D84318F" w14:textId="77777777" w:rsidR="004A1D46" w:rsidRPr="0044670D" w:rsidRDefault="004A1D46" w:rsidP="004A1D46">
      <w:pPr>
        <w:pStyle w:val="Lijstalinea"/>
        <w:numPr>
          <w:ilvl w:val="0"/>
          <w:numId w:val="38"/>
        </w:numPr>
        <w:rPr>
          <w:rFonts w:ascii="Calibri" w:hAnsi="Calibri" w:cs="Calibri"/>
          <w:lang w:val="fr-BE"/>
        </w:rPr>
      </w:pPr>
      <w:r w:rsidRPr="0044670D">
        <w:rPr>
          <w:rFonts w:ascii="Calibri" w:hAnsi="Calibri" w:cs="Calibri"/>
          <w:lang w:val="fr-BE"/>
        </w:rPr>
        <w:t>le droit de demander l’effacement de vos données, de vous opposer à leur traitement, d’en demander la limitation ou la portabilité,</w:t>
      </w:r>
    </w:p>
    <w:p w14:paraId="3A145860" w14:textId="006E2314" w:rsidR="00671ADC" w:rsidRPr="0044670D" w:rsidRDefault="004A1D46" w:rsidP="004A1D46">
      <w:pPr>
        <w:pStyle w:val="Lijstalinea"/>
        <w:numPr>
          <w:ilvl w:val="0"/>
          <w:numId w:val="38"/>
        </w:numPr>
        <w:rPr>
          <w:rFonts w:ascii="Calibri" w:hAnsi="Calibri" w:cs="Calibri"/>
          <w:lang w:val="fr-BE"/>
        </w:rPr>
      </w:pPr>
      <w:r w:rsidRPr="0044670D">
        <w:rPr>
          <w:rFonts w:ascii="Calibri" w:hAnsi="Calibri" w:cs="Calibri"/>
          <w:lang w:val="fr-BE"/>
        </w:rPr>
        <w:t>le droit de ne pas faire l’objet d’une décision fondée exclusivement sur un traitement automatisé, y compris le profilage, produisant des effets juridiques ou vous affectant de manière significative</w:t>
      </w:r>
      <w:r w:rsidR="00671ADC" w:rsidRPr="0044670D">
        <w:rPr>
          <w:rFonts w:ascii="Calibri" w:hAnsi="Calibri" w:cs="Calibri"/>
          <w:lang w:val="fr-BE"/>
        </w:rPr>
        <w:t>.</w:t>
      </w:r>
    </w:p>
    <w:p w14:paraId="52000113" w14:textId="29494B8A" w:rsidR="00671ADC" w:rsidRPr="0044670D" w:rsidRDefault="004A1D46" w:rsidP="00671ADC">
      <w:pPr>
        <w:rPr>
          <w:rFonts w:ascii="Calibri" w:hAnsi="Calibri" w:cs="Calibri"/>
          <w:lang w:val="fr-BE"/>
        </w:rPr>
      </w:pPr>
      <w:r w:rsidRPr="0044670D">
        <w:rPr>
          <w:rFonts w:ascii="Calibri" w:hAnsi="Calibri" w:cs="Calibri"/>
          <w:lang w:val="fr-BE"/>
        </w:rPr>
        <w:t>Ces droits peuvent être soumis à certaines conditions légales. Pour exercer l’un de ces droits ou pour toute question relative à cette déclaration, vous pouvez nous contacter à l’adresse suivante</w:t>
      </w:r>
      <w:r w:rsidR="00671ADC" w:rsidRPr="0044670D">
        <w:rPr>
          <w:rFonts w:ascii="Calibri" w:hAnsi="Calibri" w:cs="Calibri"/>
          <w:lang w:val="fr-BE"/>
        </w:rPr>
        <w:t xml:space="preserve">: </w:t>
      </w:r>
      <w:hyperlink r:id="rId13" w:history="1">
        <w:r w:rsidR="00D52E47" w:rsidRPr="0044670D">
          <w:rPr>
            <w:rStyle w:val="Hyperlink"/>
            <w:rFonts w:ascii="Calibri" w:hAnsi="Calibri" w:cs="Calibri"/>
            <w:lang w:val="fr-BE"/>
          </w:rPr>
          <w:t>dpc-bene@heidelbergmaterials.com</w:t>
        </w:r>
      </w:hyperlink>
      <w:r w:rsidR="00D52E47" w:rsidRPr="0044670D">
        <w:rPr>
          <w:rFonts w:ascii="Calibri" w:hAnsi="Calibri" w:cs="Calibri"/>
          <w:lang w:val="fr-BE"/>
        </w:rPr>
        <w:t>.</w:t>
      </w:r>
      <w:r w:rsidR="00B14FFD" w:rsidRPr="0044670D">
        <w:rPr>
          <w:rFonts w:ascii="Calibri" w:hAnsi="Calibri" w:cs="Calibri"/>
          <w:lang w:val="fr-BE"/>
        </w:rPr>
        <w:t xml:space="preserve"> </w:t>
      </w:r>
    </w:p>
    <w:p w14:paraId="6696773A" w14:textId="4714B92B" w:rsidR="00671ADC" w:rsidRPr="0044670D" w:rsidRDefault="004A1D46" w:rsidP="00671ADC">
      <w:pPr>
        <w:rPr>
          <w:rFonts w:ascii="Calibri" w:hAnsi="Calibri" w:cs="Calibri"/>
          <w:lang w:val="fr-BE"/>
        </w:rPr>
      </w:pPr>
      <w:r w:rsidRPr="0044670D">
        <w:rPr>
          <w:rFonts w:ascii="Calibri" w:hAnsi="Calibri" w:cs="Calibri"/>
          <w:lang w:val="fr-BE"/>
        </w:rPr>
        <w:t>Nous prendrons toutes les mesures raisonnables pour répondre à votre demande conformément à la législation applicable. Lorsque vous exercez vos droits, nous pouvons vous demander une copie d’un document d’identité valide (par exemple la face avant de votre carte d’identité) afin de vérifier votre identité. Nous vous demandons également de préciser clairement le droit que vous souhaitez exercer et de nous indiquer dans quel contexte nous avons obtenu vos données, afin de traiter votre demande rapidement et correctement</w:t>
      </w:r>
      <w:r w:rsidR="00D22266" w:rsidRPr="0044670D">
        <w:rPr>
          <w:rFonts w:ascii="Calibri" w:hAnsi="Calibri" w:cs="Calibri"/>
          <w:lang w:val="fr-BE"/>
        </w:rPr>
        <w:t>.</w:t>
      </w:r>
    </w:p>
    <w:p w14:paraId="05AB8AA2" w14:textId="24DCE5D3" w:rsidR="00964C6C" w:rsidRPr="0044670D" w:rsidRDefault="004A1D46" w:rsidP="00671ADC">
      <w:pPr>
        <w:rPr>
          <w:rFonts w:ascii="Calibri" w:hAnsi="Calibri" w:cs="Calibri"/>
          <w:lang w:val="fr-BE"/>
        </w:rPr>
      </w:pPr>
      <w:r w:rsidRPr="0044670D">
        <w:rPr>
          <w:rFonts w:ascii="Calibri" w:hAnsi="Calibri" w:cs="Calibri"/>
          <w:lang w:val="fr-BE"/>
        </w:rPr>
        <w:t>Si vous soumettez des demandes répétitives causant une charge excessive, nous pouvons refuser ces demandes ou vous facturer des frais administratifs raisonnables. Nous pouvons également limiter ou refuser l’accès à vos données si cet accès risque de porter atteinte de manière disproportionnée aux droits et libertés d’autres personnes, y compris les nôtres</w:t>
      </w:r>
      <w:r w:rsidR="00964C6C" w:rsidRPr="0044670D">
        <w:rPr>
          <w:rFonts w:ascii="Calibri" w:hAnsi="Calibri" w:cs="Calibri"/>
          <w:lang w:val="fr-BE"/>
        </w:rPr>
        <w:t>.</w:t>
      </w:r>
    </w:p>
    <w:p w14:paraId="2E26B597" w14:textId="77777777" w:rsidR="004A1D46" w:rsidRPr="004A1D46" w:rsidRDefault="004A1D46" w:rsidP="004A1D46">
      <w:pPr>
        <w:rPr>
          <w:rFonts w:ascii="Calibri" w:hAnsi="Calibri" w:cs="Calibri"/>
          <w:lang w:val="fr-BE"/>
        </w:rPr>
      </w:pPr>
      <w:r w:rsidRPr="004A1D46">
        <w:rPr>
          <w:rFonts w:ascii="Calibri" w:hAnsi="Calibri" w:cs="Calibri"/>
          <w:lang w:val="fr-BE"/>
        </w:rPr>
        <w:t>Vous pouvez également utiliser les coordonnées ci</w:t>
      </w:r>
      <w:r w:rsidRPr="004A1D46">
        <w:rPr>
          <w:rFonts w:ascii="Calibri" w:hAnsi="Calibri" w:cs="Calibri"/>
          <w:lang w:val="fr-BE"/>
        </w:rPr>
        <w:noBreakHyphen/>
        <w:t>dessus pour nous faire part de toute préoccupation ou plainte concernant notre traitement de vos données.</w:t>
      </w:r>
    </w:p>
    <w:p w14:paraId="1E112405" w14:textId="2B7024F2" w:rsidR="004A1D46" w:rsidRPr="004A1D46" w:rsidRDefault="00F22279" w:rsidP="004A1D46">
      <w:pPr>
        <w:rPr>
          <w:rFonts w:ascii="Calibri" w:hAnsi="Calibri" w:cs="Calibri"/>
          <w:lang w:val="fr-BE"/>
        </w:rPr>
      </w:pPr>
      <w:r w:rsidRPr="00F22279">
        <w:rPr>
          <w:rFonts w:ascii="Calibri" w:hAnsi="Calibri" w:cs="Calibri"/>
          <w:lang w:val="fr-BE"/>
        </w:rPr>
        <w:t>Vous avez également le droit d’introduire une réclamation auprès de l’autorité de contrôle compétente</w:t>
      </w:r>
      <w:r w:rsidR="004A1D46" w:rsidRPr="0044670D">
        <w:rPr>
          <w:rFonts w:ascii="Calibri" w:hAnsi="Calibri" w:cs="Calibri"/>
          <w:lang w:val="fr-BE"/>
        </w:rPr>
        <w:t>.</w:t>
      </w:r>
    </w:p>
    <w:p w14:paraId="3852F636" w14:textId="6F2C4B6E" w:rsidR="005E356C" w:rsidRPr="0044670D" w:rsidRDefault="004A1D46" w:rsidP="000D562E">
      <w:pPr>
        <w:pStyle w:val="Kop2"/>
        <w:numPr>
          <w:ilvl w:val="1"/>
          <w:numId w:val="50"/>
        </w:numPr>
        <w:rPr>
          <w:rFonts w:ascii="Calibri" w:hAnsi="Calibri" w:cs="Calibri"/>
          <w:lang w:val="fr-BE"/>
        </w:rPr>
      </w:pPr>
      <w:r w:rsidRPr="0044670D">
        <w:rPr>
          <w:rFonts w:ascii="Calibri" w:hAnsi="Calibri" w:cs="Calibri"/>
          <w:lang w:val="fr-BE"/>
        </w:rPr>
        <w:t>Modifications de la présente déclaration</w:t>
      </w:r>
    </w:p>
    <w:p w14:paraId="5A761215" w14:textId="22E19694" w:rsidR="005E356C" w:rsidRPr="0044670D" w:rsidRDefault="004A1D46" w:rsidP="005E356C">
      <w:pPr>
        <w:rPr>
          <w:rFonts w:ascii="Calibri" w:hAnsi="Calibri" w:cs="Calibri"/>
          <w:lang w:val="fr-BE"/>
        </w:rPr>
      </w:pPr>
      <w:r w:rsidRPr="0044670D">
        <w:rPr>
          <w:rFonts w:ascii="Calibri" w:hAnsi="Calibri" w:cs="Calibri"/>
          <w:lang w:val="fr-BE"/>
        </w:rPr>
        <w:t xml:space="preserve">Nous pouvons mettre à jour cette déclaration de confidentialité de temps à autre. La date de révision figurant en haut du document sera adaptée en conséquence. La version modifiée s’applique à partir de cette date. Nous </w:t>
      </w:r>
      <w:r w:rsidRPr="0044670D">
        <w:rPr>
          <w:rFonts w:ascii="Calibri" w:hAnsi="Calibri" w:cs="Calibri"/>
          <w:lang w:val="fr-BE"/>
        </w:rPr>
        <w:lastRenderedPageBreak/>
        <w:t>vous invitons donc à consulter régulièrement cette déclaration afin de rester informé de la manière dont nous protégeons vos données</w:t>
      </w:r>
      <w:r w:rsidR="005E356C" w:rsidRPr="0044670D">
        <w:rPr>
          <w:rFonts w:ascii="Calibri" w:hAnsi="Calibri" w:cs="Calibri"/>
          <w:lang w:val="fr-BE"/>
        </w:rPr>
        <w:t>.</w:t>
      </w:r>
    </w:p>
    <w:p w14:paraId="47E3B251" w14:textId="7AB089FF" w:rsidR="005E356C" w:rsidRPr="0044670D" w:rsidRDefault="004A1D46" w:rsidP="000D562E">
      <w:pPr>
        <w:pStyle w:val="Kop2"/>
        <w:numPr>
          <w:ilvl w:val="1"/>
          <w:numId w:val="49"/>
        </w:numPr>
        <w:rPr>
          <w:rFonts w:ascii="Calibri" w:hAnsi="Calibri" w:cs="Calibri"/>
          <w:lang w:val="fr-BE"/>
        </w:rPr>
      </w:pPr>
      <w:r w:rsidRPr="0044670D">
        <w:rPr>
          <w:rFonts w:ascii="Calibri" w:hAnsi="Calibri" w:cs="Calibri"/>
          <w:lang w:val="fr-BE"/>
        </w:rPr>
        <w:t>Qui pouvez-vous contacter</w:t>
      </w:r>
      <w:r w:rsidR="005E356C" w:rsidRPr="0044670D">
        <w:rPr>
          <w:rFonts w:ascii="Calibri" w:hAnsi="Calibri" w:cs="Calibri"/>
          <w:lang w:val="fr-BE"/>
        </w:rPr>
        <w:t>?</w:t>
      </w:r>
    </w:p>
    <w:p w14:paraId="545C7B04" w14:textId="19FB9258" w:rsidR="005E356C" w:rsidRPr="0044670D" w:rsidRDefault="004A1D46" w:rsidP="005E356C">
      <w:pPr>
        <w:rPr>
          <w:rFonts w:ascii="Calibri" w:hAnsi="Calibri" w:cs="Calibri"/>
          <w:lang w:val="fr-BE"/>
        </w:rPr>
      </w:pPr>
      <w:r w:rsidRPr="0044670D">
        <w:rPr>
          <w:rFonts w:ascii="Calibri" w:hAnsi="Calibri" w:cs="Calibri"/>
          <w:lang w:val="fr-BE"/>
        </w:rPr>
        <w:t>Pour toute question, remarque ou demande, vous pouvez nous contacter à l’adresse suivante:</w:t>
      </w:r>
      <w:r w:rsidR="0044670D" w:rsidRPr="0044670D">
        <w:rPr>
          <w:lang w:val="fr-BE"/>
        </w:rPr>
        <w:t xml:space="preserve"> </w:t>
      </w:r>
      <w:hyperlink r:id="rId14" w:history="1">
        <w:r w:rsidR="0044670D" w:rsidRPr="0044670D">
          <w:rPr>
            <w:rStyle w:val="Hyperlink"/>
            <w:rFonts w:ascii="Calibri" w:hAnsi="Calibri" w:cs="Calibri"/>
            <w:lang w:val="fr-BE"/>
          </w:rPr>
          <w:t>dpc-bene@heidelbergmaterials.com</w:t>
        </w:r>
      </w:hyperlink>
      <w:r w:rsidR="005E356C" w:rsidRPr="0044670D">
        <w:rPr>
          <w:rFonts w:ascii="Calibri" w:hAnsi="Calibri" w:cs="Calibri"/>
          <w:lang w:val="fr-BE"/>
        </w:rPr>
        <w:t>.</w:t>
      </w:r>
    </w:p>
    <w:p w14:paraId="68AE430E" w14:textId="2298A8DF" w:rsidR="00712082" w:rsidRPr="0044670D" w:rsidRDefault="00712082" w:rsidP="00040A5A">
      <w:pPr>
        <w:spacing w:before="0" w:after="160" w:line="259" w:lineRule="auto"/>
        <w:jc w:val="left"/>
        <w:rPr>
          <w:rFonts w:ascii="Calibri" w:hAnsi="Calibri" w:cs="Calibri"/>
          <w:lang w:val="fr-BE"/>
        </w:rPr>
      </w:pPr>
    </w:p>
    <w:sectPr w:rsidR="00712082" w:rsidRPr="0044670D" w:rsidSect="006D1FB9">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1D60" w14:textId="77777777" w:rsidR="00D9414A" w:rsidRDefault="00D9414A" w:rsidP="008D4B88">
      <w:pPr>
        <w:spacing w:after="0" w:line="240" w:lineRule="auto"/>
      </w:pPr>
      <w:r>
        <w:separator/>
      </w:r>
    </w:p>
    <w:p w14:paraId="3F25E15D" w14:textId="77777777" w:rsidR="00D9414A" w:rsidRDefault="00D9414A"/>
  </w:endnote>
  <w:endnote w:type="continuationSeparator" w:id="0">
    <w:p w14:paraId="577C8636" w14:textId="77777777" w:rsidR="00D9414A" w:rsidRDefault="00D9414A" w:rsidP="008D4B88">
      <w:pPr>
        <w:spacing w:after="0" w:line="240" w:lineRule="auto"/>
      </w:pPr>
      <w:r>
        <w:continuationSeparator/>
      </w:r>
    </w:p>
    <w:p w14:paraId="5F35AAFE" w14:textId="77777777" w:rsidR="00D9414A" w:rsidRDefault="00D94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F0C" w14:textId="55C159E8" w:rsidR="00D9414A" w:rsidRPr="005D5720" w:rsidRDefault="00D9414A" w:rsidP="006A1955">
    <w:pPr>
      <w:pStyle w:val="Voettekst"/>
      <w:rPr>
        <w:rFonts w:ascii="Calibri" w:hAnsi="Calibri" w:cs="Calibri"/>
        <w:sz w:val="18"/>
        <w:szCs w:val="20"/>
      </w:rPr>
    </w:pPr>
    <w:r>
      <w:tab/>
    </w:r>
    <w:r>
      <w:tab/>
    </w:r>
    <w:r w:rsidR="005D5720" w:rsidRPr="009C16BA">
      <w:rPr>
        <w:rFonts w:ascii="Calibri" w:hAnsi="Calibri" w:cs="Calibri"/>
        <w:sz w:val="18"/>
        <w:szCs w:val="20"/>
      </w:rPr>
      <w:t>Pag</w:t>
    </w:r>
    <w:r w:rsidR="005D5720">
      <w:rPr>
        <w:rFonts w:ascii="Calibri" w:hAnsi="Calibri" w:cs="Calibri"/>
        <w:sz w:val="18"/>
        <w:szCs w:val="20"/>
      </w:rPr>
      <w:t>ina</w:t>
    </w:r>
    <w:r w:rsidR="005D5720" w:rsidRPr="009C16BA">
      <w:rPr>
        <w:rFonts w:ascii="Calibri" w:hAnsi="Calibri" w:cs="Calibri"/>
        <w:sz w:val="18"/>
        <w:szCs w:val="20"/>
      </w:rPr>
      <w:t xml:space="preserve"> </w:t>
    </w:r>
    <w:r w:rsidR="005D5720">
      <w:rPr>
        <w:rFonts w:ascii="Calibri" w:hAnsi="Calibri" w:cs="Calibri"/>
        <w:sz w:val="18"/>
        <w:szCs w:val="20"/>
      </w:rPr>
      <w:fldChar w:fldCharType="begin"/>
    </w:r>
    <w:r w:rsidR="005D5720">
      <w:rPr>
        <w:rFonts w:ascii="Calibri" w:hAnsi="Calibri" w:cs="Calibri"/>
        <w:sz w:val="18"/>
        <w:szCs w:val="20"/>
      </w:rPr>
      <w:instrText xml:space="preserve"> PAGE  \* Arabic  \* MERGEFORMAT </w:instrText>
    </w:r>
    <w:r w:rsidR="005D5720">
      <w:rPr>
        <w:rFonts w:ascii="Calibri" w:hAnsi="Calibri" w:cs="Calibri"/>
        <w:sz w:val="18"/>
        <w:szCs w:val="20"/>
      </w:rPr>
      <w:fldChar w:fldCharType="separate"/>
    </w:r>
    <w:r w:rsidR="005D5720">
      <w:rPr>
        <w:rFonts w:ascii="Calibri" w:hAnsi="Calibri" w:cs="Calibri"/>
        <w:sz w:val="18"/>
        <w:szCs w:val="20"/>
      </w:rPr>
      <w:t>3</w:t>
    </w:r>
    <w:r w:rsidR="005D5720">
      <w:rPr>
        <w:rFonts w:ascii="Calibri" w:hAnsi="Calibri" w:cs="Calibri"/>
        <w:sz w:val="18"/>
        <w:szCs w:val="20"/>
      </w:rPr>
      <w:fldChar w:fldCharType="end"/>
    </w:r>
    <w:r w:rsidR="005D5720">
      <w:rPr>
        <w:rFonts w:ascii="Calibri" w:hAnsi="Calibri" w:cs="Calibri"/>
        <w:sz w:val="18"/>
        <w:szCs w:val="20"/>
      </w:rPr>
      <w:t xml:space="preserve"> van de </w:t>
    </w:r>
    <w:r w:rsidR="005D5720">
      <w:rPr>
        <w:rFonts w:ascii="Calibri" w:hAnsi="Calibri" w:cs="Calibri"/>
        <w:sz w:val="18"/>
        <w:szCs w:val="20"/>
      </w:rPr>
      <w:fldChar w:fldCharType="begin"/>
    </w:r>
    <w:r w:rsidR="005D5720">
      <w:rPr>
        <w:rFonts w:ascii="Calibri" w:hAnsi="Calibri" w:cs="Calibri"/>
        <w:sz w:val="18"/>
        <w:szCs w:val="20"/>
      </w:rPr>
      <w:instrText xml:space="preserve"> NUMPAGES  \* Arabic  \* MERGEFORMAT </w:instrText>
    </w:r>
    <w:r w:rsidR="005D5720">
      <w:rPr>
        <w:rFonts w:ascii="Calibri" w:hAnsi="Calibri" w:cs="Calibri"/>
        <w:sz w:val="18"/>
        <w:szCs w:val="20"/>
      </w:rPr>
      <w:fldChar w:fldCharType="separate"/>
    </w:r>
    <w:r w:rsidR="005D5720">
      <w:rPr>
        <w:rFonts w:ascii="Calibri" w:hAnsi="Calibri" w:cs="Calibri"/>
        <w:sz w:val="18"/>
        <w:szCs w:val="20"/>
      </w:rPr>
      <w:t>4</w:t>
    </w:r>
    <w:r w:rsidR="005D5720">
      <w:rPr>
        <w:rFonts w:ascii="Calibri" w:hAnsi="Calibri"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5213"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p w14:paraId="199B8164" w14:textId="77777777" w:rsidR="00D9414A" w:rsidRDefault="00D9414A" w:rsidP="006D1FB9">
    <w:pPr>
      <w:pStyle w:val="Voettekst"/>
      <w:spacing w:before="0" w:line="288" w:lineRule="auto"/>
      <w:jc w:val="center"/>
      <w:rPr>
        <w:rFonts w:ascii="Verdana" w:hAnsi="Verdana" w:cs="Calibri"/>
        <w:color w:val="51678F" w:themeColor="accent3"/>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0C4F6" w14:textId="77777777" w:rsidR="00D9414A" w:rsidRDefault="00D9414A" w:rsidP="008D4B88">
      <w:pPr>
        <w:spacing w:after="0" w:line="240" w:lineRule="auto"/>
      </w:pPr>
      <w:r>
        <w:separator/>
      </w:r>
    </w:p>
  </w:footnote>
  <w:footnote w:type="continuationSeparator" w:id="0">
    <w:p w14:paraId="502FF027" w14:textId="77777777" w:rsidR="00D9414A" w:rsidRDefault="00D9414A" w:rsidP="008D4B88">
      <w:pPr>
        <w:spacing w:after="0" w:line="240" w:lineRule="auto"/>
      </w:pPr>
      <w:r>
        <w:continuationSeparator/>
      </w:r>
    </w:p>
    <w:p w14:paraId="5A1CDA83" w14:textId="77777777" w:rsidR="00D9414A" w:rsidRDefault="00D94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D3E6" w14:textId="28E928C8" w:rsidR="00D9414A" w:rsidRDefault="00D9414A" w:rsidP="008D4B8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1A6B" w14:textId="60ED3E71" w:rsidR="004931B7" w:rsidRPr="00072F00" w:rsidRDefault="004931B7" w:rsidP="004931B7">
    <w:pPr>
      <w:pStyle w:val="Koptekst"/>
      <w:rPr>
        <w:color w:val="E7E6E6" w:themeColor="background1"/>
      </w:rPr>
    </w:pPr>
    <w:r w:rsidRPr="00E3754A">
      <w:rPr>
        <w:noProof/>
        <w:color w:val="E7E6E6" w:themeColor="background1"/>
      </w:rPr>
      <w:drawing>
        <wp:anchor distT="0" distB="0" distL="114300" distR="114300" simplePos="0" relativeHeight="251659264" behindDoc="0" locked="0" layoutInCell="1" allowOverlap="1" wp14:anchorId="39E93A50" wp14:editId="51EA2DCA">
          <wp:simplePos x="0" y="0"/>
          <wp:positionH relativeFrom="page">
            <wp:posOffset>5400675</wp:posOffset>
          </wp:positionH>
          <wp:positionV relativeFrom="page">
            <wp:posOffset>317500</wp:posOffset>
          </wp:positionV>
          <wp:extent cx="1727835" cy="168910"/>
          <wp:effectExtent l="0" t="0" r="571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727835" cy="16891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E7E6E6" w:themeColor="background1"/>
      </w:rPr>
      <w:drawing>
        <wp:anchor distT="0" distB="0" distL="114300" distR="114300" simplePos="0" relativeHeight="251660288" behindDoc="0" locked="0" layoutInCell="1" allowOverlap="1" wp14:anchorId="0D1E234E" wp14:editId="203FFD6E">
          <wp:simplePos x="0" y="0"/>
          <wp:positionH relativeFrom="page">
            <wp:posOffset>864235</wp:posOffset>
          </wp:positionH>
          <wp:positionV relativeFrom="page">
            <wp:posOffset>317500</wp:posOffset>
          </wp:positionV>
          <wp:extent cx="575945" cy="5759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r:embed="rId4"/>
                      </a:ext>
                    </a:extLst>
                  </a:blip>
                  <a:stretch>
                    <a:fillRect/>
                  </a:stretch>
                </pic:blipFill>
                <pic:spPr>
                  <a:xfrm>
                    <a:off x="0" y="0"/>
                    <a:ext cx="575945" cy="575945"/>
                  </a:xfrm>
                  <a:prstGeom prst="rect">
                    <a:avLst/>
                  </a:prstGeom>
                </pic:spPr>
              </pic:pic>
            </a:graphicData>
          </a:graphic>
          <wp14:sizeRelH relativeFrom="margin">
            <wp14:pctWidth>0</wp14:pctWidth>
          </wp14:sizeRelH>
          <wp14:sizeRelV relativeFrom="margin">
            <wp14:pctHeight>0</wp14:pctHeight>
          </wp14:sizeRelV>
        </wp:anchor>
      </w:drawing>
    </w:r>
  </w:p>
  <w:p w14:paraId="74131A26" w14:textId="77777777" w:rsidR="004931B7" w:rsidRDefault="004931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C63B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B06A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3AD2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666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A48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28C2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EC1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DA69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3A3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3E3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51C00"/>
    <w:multiLevelType w:val="multilevel"/>
    <w:tmpl w:val="91C84406"/>
    <w:numStyleLink w:val="Timelex"/>
  </w:abstractNum>
  <w:abstractNum w:abstractNumId="11" w15:restartNumberingAfterBreak="0">
    <w:nsid w:val="01C33565"/>
    <w:multiLevelType w:val="multilevel"/>
    <w:tmpl w:val="B502B95E"/>
    <w:numStyleLink w:val="Style1"/>
  </w:abstractNum>
  <w:abstractNum w:abstractNumId="12" w15:restartNumberingAfterBreak="0">
    <w:nsid w:val="05E97C4A"/>
    <w:multiLevelType w:val="hybridMultilevel"/>
    <w:tmpl w:val="F5242E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808546E"/>
    <w:multiLevelType w:val="multilevel"/>
    <w:tmpl w:val="91C84406"/>
    <w:numStyleLink w:val="Timelex"/>
  </w:abstractNum>
  <w:abstractNum w:abstractNumId="14" w15:restartNumberingAfterBreak="0">
    <w:nsid w:val="09105CC8"/>
    <w:multiLevelType w:val="multilevel"/>
    <w:tmpl w:val="2EAAAAF2"/>
    <w:styleLink w:val="Style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092448B7"/>
    <w:multiLevelType w:val="multilevel"/>
    <w:tmpl w:val="91C84406"/>
    <w:numStyleLink w:val="Timelex"/>
  </w:abstractNum>
  <w:abstractNum w:abstractNumId="16" w15:restartNumberingAfterBreak="0">
    <w:nsid w:val="0D355CEE"/>
    <w:multiLevelType w:val="hybridMultilevel"/>
    <w:tmpl w:val="E3B641B8"/>
    <w:lvl w:ilvl="0" w:tplc="5252A6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77DDB"/>
    <w:multiLevelType w:val="multilevel"/>
    <w:tmpl w:val="2EAAAAF2"/>
    <w:numStyleLink w:val="Style2"/>
  </w:abstractNum>
  <w:abstractNum w:abstractNumId="18" w15:restartNumberingAfterBreak="0">
    <w:nsid w:val="18214F39"/>
    <w:multiLevelType w:val="multilevel"/>
    <w:tmpl w:val="91C84406"/>
    <w:numStyleLink w:val="Timelex"/>
  </w:abstractNum>
  <w:abstractNum w:abstractNumId="19" w15:restartNumberingAfterBreak="0">
    <w:nsid w:val="1D6F59A4"/>
    <w:multiLevelType w:val="multilevel"/>
    <w:tmpl w:val="01B4C382"/>
    <w:lvl w:ilvl="0">
      <w:start w:val="1"/>
      <w:numFmt w:val="upperLetter"/>
      <w:pStyle w:val="Kop1"/>
      <w:lvlText w:val="%1."/>
      <w:lvlJc w:val="left"/>
      <w:pPr>
        <w:ind w:left="567" w:hanging="567"/>
      </w:pPr>
      <w:rPr>
        <w:rFonts w:hint="default"/>
      </w:rPr>
    </w:lvl>
    <w:lvl w:ilvl="1">
      <w:start w:val="1"/>
      <w:numFmt w:val="decimal"/>
      <w:pStyle w:val="Kop2"/>
      <w:lvlText w:val="%2."/>
      <w:lvlJc w:val="left"/>
      <w:pPr>
        <w:ind w:left="567" w:hanging="567"/>
      </w:pPr>
      <w:rPr>
        <w:rFonts w:hint="default"/>
      </w:rPr>
    </w:lvl>
    <w:lvl w:ilvl="2">
      <w:start w:val="1"/>
      <w:numFmt w:val="decimal"/>
      <w:pStyle w:val="Kop3"/>
      <w:lvlText w:val="%2.%3."/>
      <w:lvlJc w:val="left"/>
      <w:pPr>
        <w:ind w:left="567" w:hanging="567"/>
      </w:pPr>
      <w:rPr>
        <w:rFonts w:hint="default"/>
      </w:rPr>
    </w:lvl>
    <w:lvl w:ilvl="3">
      <w:start w:val="1"/>
      <w:numFmt w:val="decimal"/>
      <w:pStyle w:val="Kop4"/>
      <w:lvlText w:val="%2.%3.%4."/>
      <w:lvlJc w:val="left"/>
      <w:pPr>
        <w:ind w:left="567" w:hanging="567"/>
      </w:pPr>
      <w:rPr>
        <w:rFonts w:hint="default"/>
      </w:rPr>
    </w:lvl>
    <w:lvl w:ilvl="4">
      <w:start w:val="1"/>
      <w:numFmt w:val="decimal"/>
      <w:pStyle w:val="Kop5"/>
      <w:lvlText w:val="%2.%3.%4.%5."/>
      <w:lvlJc w:val="left"/>
      <w:pPr>
        <w:ind w:left="567" w:hanging="567"/>
      </w:pPr>
      <w:rPr>
        <w:rFonts w:hint="default"/>
      </w:rPr>
    </w:lvl>
    <w:lvl w:ilvl="5">
      <w:start w:val="1"/>
      <w:numFmt w:val="decimal"/>
      <w:pStyle w:val="Kop6"/>
      <w:lvlText w:val="%2.%3.%4.%5.%6."/>
      <w:lvlJc w:val="left"/>
      <w:pPr>
        <w:ind w:left="567" w:hanging="567"/>
      </w:pPr>
      <w:rPr>
        <w:rFonts w:hint="default"/>
      </w:rPr>
    </w:lvl>
    <w:lvl w:ilvl="6">
      <w:start w:val="1"/>
      <w:numFmt w:val="decimal"/>
      <w:pStyle w:val="Kop7"/>
      <w:lvlText w:val="%2.%3.%4.%5.%6.%7."/>
      <w:lvlJc w:val="left"/>
      <w:pPr>
        <w:ind w:left="567" w:hanging="567"/>
      </w:pPr>
      <w:rPr>
        <w:rFonts w:hint="default"/>
      </w:rPr>
    </w:lvl>
    <w:lvl w:ilvl="7">
      <w:start w:val="1"/>
      <w:numFmt w:val="decimal"/>
      <w:pStyle w:val="Kop8"/>
      <w:lvlText w:val="%2.%3.%4.%5.%6.%7.%8."/>
      <w:lvlJc w:val="left"/>
      <w:pPr>
        <w:ind w:left="567" w:hanging="567"/>
      </w:pPr>
      <w:rPr>
        <w:rFonts w:hint="default"/>
      </w:rPr>
    </w:lvl>
    <w:lvl w:ilvl="8">
      <w:start w:val="1"/>
      <w:numFmt w:val="decimal"/>
      <w:pStyle w:val="Kop9"/>
      <w:lvlText w:val="%2.%3.%4.%5.%6.%7.%8.%9."/>
      <w:lvlJc w:val="left"/>
      <w:pPr>
        <w:ind w:left="567" w:hanging="567"/>
      </w:pPr>
      <w:rPr>
        <w:rFonts w:hint="default"/>
      </w:rPr>
    </w:lvl>
  </w:abstractNum>
  <w:abstractNum w:abstractNumId="20" w15:restartNumberingAfterBreak="0">
    <w:nsid w:val="24D40C27"/>
    <w:multiLevelType w:val="hybridMultilevel"/>
    <w:tmpl w:val="E8C2F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26C76622"/>
    <w:multiLevelType w:val="hybridMultilevel"/>
    <w:tmpl w:val="70E80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26CA4EEC"/>
    <w:multiLevelType w:val="multilevel"/>
    <w:tmpl w:val="2EAAAAF2"/>
    <w:numStyleLink w:val="Style2"/>
  </w:abstractNum>
  <w:abstractNum w:abstractNumId="23" w15:restartNumberingAfterBreak="0">
    <w:nsid w:val="2A443A0F"/>
    <w:multiLevelType w:val="hybridMultilevel"/>
    <w:tmpl w:val="0D5A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2213BD"/>
    <w:multiLevelType w:val="hybridMultilevel"/>
    <w:tmpl w:val="C262E3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79D4C23"/>
    <w:multiLevelType w:val="hybridMultilevel"/>
    <w:tmpl w:val="A8A8A0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6F2513"/>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1FB7654"/>
    <w:multiLevelType w:val="hybridMultilevel"/>
    <w:tmpl w:val="68668C30"/>
    <w:lvl w:ilvl="0" w:tplc="AB2C278A">
      <w:start w:val="1"/>
      <w:numFmt w:val="bullet"/>
      <w:pStyle w:val="Lijstaline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A70293"/>
    <w:multiLevelType w:val="multilevel"/>
    <w:tmpl w:val="B502B95E"/>
    <w:numStyleLink w:val="Style1"/>
  </w:abstractNum>
  <w:abstractNum w:abstractNumId="29" w15:restartNumberingAfterBreak="0">
    <w:nsid w:val="45B73222"/>
    <w:multiLevelType w:val="multilevel"/>
    <w:tmpl w:val="2EAAAAF2"/>
    <w:numStyleLink w:val="Style2"/>
  </w:abstractNum>
  <w:abstractNum w:abstractNumId="30" w15:restartNumberingAfterBreak="0">
    <w:nsid w:val="477C335B"/>
    <w:multiLevelType w:val="hybridMultilevel"/>
    <w:tmpl w:val="B21A33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49686698"/>
    <w:multiLevelType w:val="multilevel"/>
    <w:tmpl w:val="B502B95E"/>
    <w:numStyleLink w:val="Style1"/>
  </w:abstractNum>
  <w:abstractNum w:abstractNumId="32" w15:restartNumberingAfterBreak="0">
    <w:nsid w:val="4BC518E8"/>
    <w:multiLevelType w:val="hybridMultilevel"/>
    <w:tmpl w:val="525E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11458"/>
    <w:multiLevelType w:val="hybridMultilevel"/>
    <w:tmpl w:val="729E930C"/>
    <w:lvl w:ilvl="0" w:tplc="04130001">
      <w:start w:val="1"/>
      <w:numFmt w:val="bullet"/>
      <w:lvlText w:val=""/>
      <w:lvlJc w:val="left"/>
      <w:pPr>
        <w:ind w:left="768" w:hanging="360"/>
      </w:pPr>
      <w:rPr>
        <w:rFonts w:ascii="Symbol" w:hAnsi="Symbol" w:hint="default"/>
      </w:rPr>
    </w:lvl>
    <w:lvl w:ilvl="1" w:tplc="04130003">
      <w:start w:val="1"/>
      <w:numFmt w:val="bullet"/>
      <w:lvlText w:val="o"/>
      <w:lvlJc w:val="left"/>
      <w:pPr>
        <w:ind w:left="1488" w:hanging="360"/>
      </w:pPr>
      <w:rPr>
        <w:rFonts w:ascii="Courier New" w:hAnsi="Courier New" w:cs="Courier New" w:hint="default"/>
      </w:rPr>
    </w:lvl>
    <w:lvl w:ilvl="2" w:tplc="04130005">
      <w:start w:val="1"/>
      <w:numFmt w:val="bullet"/>
      <w:lvlText w:val=""/>
      <w:lvlJc w:val="left"/>
      <w:pPr>
        <w:ind w:left="2208" w:hanging="360"/>
      </w:pPr>
      <w:rPr>
        <w:rFonts w:ascii="Wingdings" w:hAnsi="Wingdings" w:hint="default"/>
      </w:rPr>
    </w:lvl>
    <w:lvl w:ilvl="3" w:tplc="04130001">
      <w:start w:val="1"/>
      <w:numFmt w:val="bullet"/>
      <w:lvlText w:val=""/>
      <w:lvlJc w:val="left"/>
      <w:pPr>
        <w:ind w:left="2928" w:hanging="360"/>
      </w:pPr>
      <w:rPr>
        <w:rFonts w:ascii="Symbol" w:hAnsi="Symbol" w:hint="default"/>
      </w:rPr>
    </w:lvl>
    <w:lvl w:ilvl="4" w:tplc="04130003">
      <w:start w:val="1"/>
      <w:numFmt w:val="bullet"/>
      <w:lvlText w:val="o"/>
      <w:lvlJc w:val="left"/>
      <w:pPr>
        <w:ind w:left="3648" w:hanging="360"/>
      </w:pPr>
      <w:rPr>
        <w:rFonts w:ascii="Courier New" w:hAnsi="Courier New" w:cs="Courier New" w:hint="default"/>
      </w:rPr>
    </w:lvl>
    <w:lvl w:ilvl="5" w:tplc="04130005">
      <w:start w:val="1"/>
      <w:numFmt w:val="bullet"/>
      <w:lvlText w:val=""/>
      <w:lvlJc w:val="left"/>
      <w:pPr>
        <w:ind w:left="4368" w:hanging="360"/>
      </w:pPr>
      <w:rPr>
        <w:rFonts w:ascii="Wingdings" w:hAnsi="Wingdings" w:hint="default"/>
      </w:rPr>
    </w:lvl>
    <w:lvl w:ilvl="6" w:tplc="04130001">
      <w:start w:val="1"/>
      <w:numFmt w:val="bullet"/>
      <w:lvlText w:val=""/>
      <w:lvlJc w:val="left"/>
      <w:pPr>
        <w:ind w:left="5088" w:hanging="360"/>
      </w:pPr>
      <w:rPr>
        <w:rFonts w:ascii="Symbol" w:hAnsi="Symbol" w:hint="default"/>
      </w:rPr>
    </w:lvl>
    <w:lvl w:ilvl="7" w:tplc="04130003">
      <w:start w:val="1"/>
      <w:numFmt w:val="bullet"/>
      <w:lvlText w:val="o"/>
      <w:lvlJc w:val="left"/>
      <w:pPr>
        <w:ind w:left="5808" w:hanging="360"/>
      </w:pPr>
      <w:rPr>
        <w:rFonts w:ascii="Courier New" w:hAnsi="Courier New" w:cs="Courier New" w:hint="default"/>
      </w:rPr>
    </w:lvl>
    <w:lvl w:ilvl="8" w:tplc="04130005">
      <w:start w:val="1"/>
      <w:numFmt w:val="bullet"/>
      <w:lvlText w:val=""/>
      <w:lvlJc w:val="left"/>
      <w:pPr>
        <w:ind w:left="6528" w:hanging="360"/>
      </w:pPr>
      <w:rPr>
        <w:rFonts w:ascii="Wingdings" w:hAnsi="Wingdings" w:hint="default"/>
      </w:rPr>
    </w:lvl>
  </w:abstractNum>
  <w:abstractNum w:abstractNumId="34" w15:restartNumberingAfterBreak="0">
    <w:nsid w:val="642810D7"/>
    <w:multiLevelType w:val="hybridMultilevel"/>
    <w:tmpl w:val="80A0F0D6"/>
    <w:lvl w:ilvl="0" w:tplc="B434BA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5C5101"/>
    <w:multiLevelType w:val="multilevel"/>
    <w:tmpl w:val="B502B95E"/>
    <w:styleLink w:val="Style1"/>
    <w:lvl w:ilvl="0">
      <w:start w:val="1"/>
      <w:numFmt w:v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decimal"/>
      <w:lvlText w:val="(%4)"/>
      <w:lvlJc w:val="left"/>
      <w:pPr>
        <w:tabs>
          <w:tab w:val="num" w:pos="25515"/>
        </w:tabs>
        <w:ind w:left="2835" w:hanging="567"/>
      </w:pPr>
      <w:rPr>
        <w:rFonts w:hint="default"/>
      </w:rPr>
    </w:lvl>
    <w:lvl w:ilvl="4">
      <w:start w:val="1"/>
      <w:numFmt w:val="lowerLetter"/>
      <w:lvlText w:val="(%5)"/>
      <w:lvlJc w:val="left"/>
      <w:pPr>
        <w:tabs>
          <w:tab w:val="num" w:pos="3969"/>
        </w:tabs>
        <w:ind w:left="3969" w:hanging="567"/>
      </w:pPr>
      <w:rPr>
        <w:rFonts w:hint="default"/>
      </w:rPr>
    </w:lvl>
    <w:lvl w:ilvl="5">
      <w:start w:val="1"/>
      <w:numFmt w:val="lowerRoman"/>
      <w:lvlText w:val="(%6)"/>
      <w:lvlJc w:val="left"/>
      <w:pPr>
        <w:tabs>
          <w:tab w:val="num" w:pos="5103"/>
        </w:tabs>
        <w:ind w:left="5103" w:hanging="567"/>
      </w:pPr>
      <w:rPr>
        <w:rFonts w:hint="default"/>
      </w:rPr>
    </w:lvl>
    <w:lvl w:ilvl="6">
      <w:start w:val="1"/>
      <w:numFmt w:val="decimal"/>
      <w:lvlText w:val="%7."/>
      <w:lvlJc w:val="left"/>
      <w:pPr>
        <w:tabs>
          <w:tab w:val="num" w:pos="6237"/>
        </w:tabs>
        <w:ind w:left="6237" w:hanging="567"/>
      </w:pPr>
      <w:rPr>
        <w:rFonts w:hint="default"/>
      </w:rPr>
    </w:lvl>
    <w:lvl w:ilvl="7">
      <w:start w:val="1"/>
      <w:numFmt w:val="lowerLetter"/>
      <w:lvlText w:val="%8."/>
      <w:lvlJc w:val="left"/>
      <w:pPr>
        <w:tabs>
          <w:tab w:val="num" w:pos="7371"/>
        </w:tabs>
        <w:ind w:left="7371" w:hanging="567"/>
      </w:pPr>
      <w:rPr>
        <w:rFonts w:hint="default"/>
      </w:rPr>
    </w:lvl>
    <w:lvl w:ilvl="8">
      <w:start w:val="1"/>
      <w:numFmt w:val="lowerRoman"/>
      <w:lvlText w:val="%9."/>
      <w:lvlJc w:val="left"/>
      <w:pPr>
        <w:ind w:left="8505" w:hanging="567"/>
      </w:pPr>
      <w:rPr>
        <w:rFonts w:hint="default"/>
      </w:rPr>
    </w:lvl>
  </w:abstractNum>
  <w:abstractNum w:abstractNumId="36" w15:restartNumberingAfterBreak="0">
    <w:nsid w:val="6AF4705B"/>
    <w:multiLevelType w:val="multilevel"/>
    <w:tmpl w:val="91C84406"/>
    <w:numStyleLink w:val="Timelex"/>
  </w:abstractNum>
  <w:abstractNum w:abstractNumId="37" w15:restartNumberingAfterBreak="0">
    <w:nsid w:val="6CB6477E"/>
    <w:multiLevelType w:val="hybridMultilevel"/>
    <w:tmpl w:val="C13E0D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4081FBE"/>
    <w:multiLevelType w:val="multilevel"/>
    <w:tmpl w:val="91C84406"/>
    <w:styleLink w:val="Timelex"/>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70F55A3"/>
    <w:multiLevelType w:val="hybridMultilevel"/>
    <w:tmpl w:val="D0F03D44"/>
    <w:lvl w:ilvl="0" w:tplc="CCB0F2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3349F"/>
    <w:multiLevelType w:val="multilevel"/>
    <w:tmpl w:val="B502B95E"/>
    <w:numStyleLink w:val="Style1"/>
  </w:abstractNum>
  <w:abstractNum w:abstractNumId="41" w15:restartNumberingAfterBreak="0">
    <w:nsid w:val="77E14972"/>
    <w:multiLevelType w:val="hybridMultilevel"/>
    <w:tmpl w:val="A1CA3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60533D"/>
    <w:multiLevelType w:val="multilevel"/>
    <w:tmpl w:val="2EAAAAF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tabs>
          <w:tab w:val="num" w:pos="1701"/>
        </w:tabs>
        <w:ind w:left="2268" w:hanging="567"/>
      </w:pPr>
      <w:rPr>
        <w:rFonts w:hint="default"/>
      </w:rPr>
    </w:lvl>
    <w:lvl w:ilvl="4">
      <w:start w:val="1"/>
      <w:numFmt w:val="lowerLetter"/>
      <w:lvlText w:val="(%5)"/>
      <w:lvlJc w:val="left"/>
      <w:pPr>
        <w:tabs>
          <w:tab w:val="num" w:pos="2268"/>
        </w:tabs>
        <w:ind w:left="2835" w:hanging="567"/>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tabs>
          <w:tab w:val="num" w:pos="3402"/>
        </w:tabs>
        <w:ind w:left="3969" w:hanging="567"/>
      </w:pPr>
      <w:rPr>
        <w:rFonts w:hint="default"/>
      </w:rPr>
    </w:lvl>
    <w:lvl w:ilvl="7">
      <w:start w:val="1"/>
      <w:numFmt w:val="lowerLetter"/>
      <w:lvlText w:val="%8."/>
      <w:lvlJc w:val="left"/>
      <w:pPr>
        <w:tabs>
          <w:tab w:val="num" w:pos="3969"/>
        </w:tabs>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7EAC7355"/>
    <w:multiLevelType w:val="hybridMultilevel"/>
    <w:tmpl w:val="84F661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44078890">
    <w:abstractNumId w:val="19"/>
  </w:num>
  <w:num w:numId="2" w16cid:durableId="735199245">
    <w:abstractNumId w:val="23"/>
  </w:num>
  <w:num w:numId="3" w16cid:durableId="1515344279">
    <w:abstractNumId w:val="32"/>
  </w:num>
  <w:num w:numId="4" w16cid:durableId="1699231968">
    <w:abstractNumId w:val="27"/>
  </w:num>
  <w:num w:numId="5" w16cid:durableId="1770200718">
    <w:abstractNumId w:val="34"/>
  </w:num>
  <w:num w:numId="6" w16cid:durableId="959998354">
    <w:abstractNumId w:val="39"/>
  </w:num>
  <w:num w:numId="7" w16cid:durableId="907153532">
    <w:abstractNumId w:val="39"/>
    <w:lvlOverride w:ilvl="0">
      <w:startOverride w:val="1"/>
    </w:lvlOverride>
  </w:num>
  <w:num w:numId="8" w16cid:durableId="1884905881">
    <w:abstractNumId w:val="16"/>
  </w:num>
  <w:num w:numId="9" w16cid:durableId="6829886">
    <w:abstractNumId w:val="38"/>
  </w:num>
  <w:num w:numId="10" w16cid:durableId="1944990681">
    <w:abstractNumId w:val="10"/>
  </w:num>
  <w:num w:numId="11" w16cid:durableId="1109856107">
    <w:abstractNumId w:val="18"/>
  </w:num>
  <w:num w:numId="12" w16cid:durableId="1928272570">
    <w:abstractNumId w:val="15"/>
  </w:num>
  <w:num w:numId="13" w16cid:durableId="645932858">
    <w:abstractNumId w:val="36"/>
  </w:num>
  <w:num w:numId="14" w16cid:durableId="449982470">
    <w:abstractNumId w:val="35"/>
  </w:num>
  <w:num w:numId="15" w16cid:durableId="185868365">
    <w:abstractNumId w:val="40"/>
  </w:num>
  <w:num w:numId="16" w16cid:durableId="55664775">
    <w:abstractNumId w:val="31"/>
  </w:num>
  <w:num w:numId="17" w16cid:durableId="1948468608">
    <w:abstractNumId w:val="13"/>
  </w:num>
  <w:num w:numId="18" w16cid:durableId="587546080">
    <w:abstractNumId w:val="28"/>
  </w:num>
  <w:num w:numId="19" w16cid:durableId="934170971">
    <w:abstractNumId w:val="29"/>
  </w:num>
  <w:num w:numId="20" w16cid:durableId="483663071">
    <w:abstractNumId w:val="14"/>
  </w:num>
  <w:num w:numId="21" w16cid:durableId="580024987">
    <w:abstractNumId w:val="9"/>
  </w:num>
  <w:num w:numId="22" w16cid:durableId="155000017">
    <w:abstractNumId w:val="7"/>
  </w:num>
  <w:num w:numId="23" w16cid:durableId="1657995694">
    <w:abstractNumId w:val="6"/>
  </w:num>
  <w:num w:numId="24" w16cid:durableId="273828890">
    <w:abstractNumId w:val="5"/>
  </w:num>
  <w:num w:numId="25" w16cid:durableId="8416483">
    <w:abstractNumId w:val="4"/>
  </w:num>
  <w:num w:numId="26" w16cid:durableId="1613322693">
    <w:abstractNumId w:val="8"/>
  </w:num>
  <w:num w:numId="27" w16cid:durableId="450436160">
    <w:abstractNumId w:val="3"/>
  </w:num>
  <w:num w:numId="28" w16cid:durableId="32115711">
    <w:abstractNumId w:val="2"/>
  </w:num>
  <w:num w:numId="29" w16cid:durableId="1312952629">
    <w:abstractNumId w:val="1"/>
  </w:num>
  <w:num w:numId="30" w16cid:durableId="175005221">
    <w:abstractNumId w:val="0"/>
  </w:num>
  <w:num w:numId="31" w16cid:durableId="991060728">
    <w:abstractNumId w:val="11"/>
  </w:num>
  <w:num w:numId="32" w16cid:durableId="21055777">
    <w:abstractNumId w:val="17"/>
  </w:num>
  <w:num w:numId="33" w16cid:durableId="338192780">
    <w:abstractNumId w:val="22"/>
  </w:num>
  <w:num w:numId="34" w16cid:durableId="1374889813">
    <w:abstractNumId w:val="42"/>
  </w:num>
  <w:num w:numId="35" w16cid:durableId="545996235">
    <w:abstractNumId w:val="26"/>
  </w:num>
  <w:num w:numId="36" w16cid:durableId="1124231683">
    <w:abstractNumId w:val="43"/>
  </w:num>
  <w:num w:numId="37" w16cid:durableId="2082436776">
    <w:abstractNumId w:val="20"/>
  </w:num>
  <w:num w:numId="38" w16cid:durableId="1673794402">
    <w:abstractNumId w:val="24"/>
  </w:num>
  <w:num w:numId="39" w16cid:durableId="1382511050">
    <w:abstractNumId w:val="12"/>
  </w:num>
  <w:num w:numId="40" w16cid:durableId="852840565">
    <w:abstractNumId w:val="37"/>
  </w:num>
  <w:num w:numId="41" w16cid:durableId="1278489887">
    <w:abstractNumId w:val="33"/>
  </w:num>
  <w:num w:numId="42" w16cid:durableId="201014292">
    <w:abstractNumId w:val="41"/>
  </w:num>
  <w:num w:numId="43" w16cid:durableId="1399668512">
    <w:abstractNumId w:val="30"/>
  </w:num>
  <w:num w:numId="44" w16cid:durableId="279035">
    <w:abstractNumId w:val="25"/>
  </w:num>
  <w:num w:numId="45" w16cid:durableId="20859506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007219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4362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5909814">
    <w:abstractNumId w:val="21"/>
  </w:num>
  <w:num w:numId="49" w16cid:durableId="142355691">
    <w:abstractNumId w:val="19"/>
    <w:lvlOverride w:ilvl="0">
      <w:startOverride w:val="1"/>
    </w:lvlOverride>
    <w:lvlOverride w:ilvl="1">
      <w:startOverride w:val="11"/>
    </w:lvlOverride>
  </w:num>
  <w:num w:numId="50" w16cid:durableId="286278150">
    <w:abstractNumId w:val="19"/>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39"/>
    <w:rsid w:val="00004C93"/>
    <w:rsid w:val="000151A6"/>
    <w:rsid w:val="00024A14"/>
    <w:rsid w:val="00024C70"/>
    <w:rsid w:val="00040A5A"/>
    <w:rsid w:val="00055196"/>
    <w:rsid w:val="000555CD"/>
    <w:rsid w:val="000651F1"/>
    <w:rsid w:val="000828DB"/>
    <w:rsid w:val="00086FFE"/>
    <w:rsid w:val="00091994"/>
    <w:rsid w:val="000D562E"/>
    <w:rsid w:val="000E3F3C"/>
    <w:rsid w:val="000E66C4"/>
    <w:rsid w:val="000F55BA"/>
    <w:rsid w:val="000F6900"/>
    <w:rsid w:val="0012507B"/>
    <w:rsid w:val="00126F95"/>
    <w:rsid w:val="00133916"/>
    <w:rsid w:val="00141F0C"/>
    <w:rsid w:val="001541BA"/>
    <w:rsid w:val="00163AB7"/>
    <w:rsid w:val="001730E9"/>
    <w:rsid w:val="00177BA9"/>
    <w:rsid w:val="001A5419"/>
    <w:rsid w:val="001C03DC"/>
    <w:rsid w:val="001E4CBC"/>
    <w:rsid w:val="001F7A09"/>
    <w:rsid w:val="00224470"/>
    <w:rsid w:val="00225430"/>
    <w:rsid w:val="00231DFB"/>
    <w:rsid w:val="00232561"/>
    <w:rsid w:val="00241505"/>
    <w:rsid w:val="0025437E"/>
    <w:rsid w:val="002573D1"/>
    <w:rsid w:val="00260325"/>
    <w:rsid w:val="00262DE0"/>
    <w:rsid w:val="00280FB6"/>
    <w:rsid w:val="00297759"/>
    <w:rsid w:val="002C0773"/>
    <w:rsid w:val="002D355E"/>
    <w:rsid w:val="002D462F"/>
    <w:rsid w:val="002E413F"/>
    <w:rsid w:val="002E6099"/>
    <w:rsid w:val="002E7BAC"/>
    <w:rsid w:val="002F219D"/>
    <w:rsid w:val="00300C20"/>
    <w:rsid w:val="00312139"/>
    <w:rsid w:val="003200E6"/>
    <w:rsid w:val="003213AA"/>
    <w:rsid w:val="003222D5"/>
    <w:rsid w:val="00337663"/>
    <w:rsid w:val="003427B0"/>
    <w:rsid w:val="00352C27"/>
    <w:rsid w:val="00355441"/>
    <w:rsid w:val="00395C02"/>
    <w:rsid w:val="003E135E"/>
    <w:rsid w:val="003F5302"/>
    <w:rsid w:val="00402DC3"/>
    <w:rsid w:val="00417FB7"/>
    <w:rsid w:val="00424B49"/>
    <w:rsid w:val="0043166B"/>
    <w:rsid w:val="00431FFD"/>
    <w:rsid w:val="00437643"/>
    <w:rsid w:val="00445354"/>
    <w:rsid w:val="0044670D"/>
    <w:rsid w:val="004519A7"/>
    <w:rsid w:val="00455009"/>
    <w:rsid w:val="00456E3D"/>
    <w:rsid w:val="004931B7"/>
    <w:rsid w:val="00494F96"/>
    <w:rsid w:val="004A1D46"/>
    <w:rsid w:val="004B2387"/>
    <w:rsid w:val="004B4080"/>
    <w:rsid w:val="004C4566"/>
    <w:rsid w:val="004D0508"/>
    <w:rsid w:val="004D5192"/>
    <w:rsid w:val="004E2CD5"/>
    <w:rsid w:val="004E75F2"/>
    <w:rsid w:val="004F6459"/>
    <w:rsid w:val="004F6532"/>
    <w:rsid w:val="0050272F"/>
    <w:rsid w:val="00541AE7"/>
    <w:rsid w:val="00542438"/>
    <w:rsid w:val="00562D95"/>
    <w:rsid w:val="00575825"/>
    <w:rsid w:val="00584357"/>
    <w:rsid w:val="00587E37"/>
    <w:rsid w:val="0059018F"/>
    <w:rsid w:val="00597AB2"/>
    <w:rsid w:val="005A3D12"/>
    <w:rsid w:val="005D3568"/>
    <w:rsid w:val="005D5720"/>
    <w:rsid w:val="005E356C"/>
    <w:rsid w:val="005E7E8C"/>
    <w:rsid w:val="005F4ED3"/>
    <w:rsid w:val="00600671"/>
    <w:rsid w:val="00611F29"/>
    <w:rsid w:val="00616A70"/>
    <w:rsid w:val="00622833"/>
    <w:rsid w:val="00630C03"/>
    <w:rsid w:val="006457AE"/>
    <w:rsid w:val="006469E5"/>
    <w:rsid w:val="00664BCD"/>
    <w:rsid w:val="0066725C"/>
    <w:rsid w:val="00671ADC"/>
    <w:rsid w:val="006806DE"/>
    <w:rsid w:val="00694888"/>
    <w:rsid w:val="006A1955"/>
    <w:rsid w:val="006A627B"/>
    <w:rsid w:val="006A695B"/>
    <w:rsid w:val="006B380F"/>
    <w:rsid w:val="006B6F77"/>
    <w:rsid w:val="006C0559"/>
    <w:rsid w:val="006C558B"/>
    <w:rsid w:val="006D1FB9"/>
    <w:rsid w:val="006E4C79"/>
    <w:rsid w:val="00701214"/>
    <w:rsid w:val="00712082"/>
    <w:rsid w:val="00723BFC"/>
    <w:rsid w:val="00724BFC"/>
    <w:rsid w:val="00730B7F"/>
    <w:rsid w:val="007620AD"/>
    <w:rsid w:val="0077716B"/>
    <w:rsid w:val="007967C0"/>
    <w:rsid w:val="007A2763"/>
    <w:rsid w:val="007A720B"/>
    <w:rsid w:val="007C2C86"/>
    <w:rsid w:val="007C3FE3"/>
    <w:rsid w:val="007C4232"/>
    <w:rsid w:val="007C4818"/>
    <w:rsid w:val="007E17D4"/>
    <w:rsid w:val="007F4E96"/>
    <w:rsid w:val="008129C0"/>
    <w:rsid w:val="00823131"/>
    <w:rsid w:val="008245AB"/>
    <w:rsid w:val="008333E9"/>
    <w:rsid w:val="00836BD4"/>
    <w:rsid w:val="00841222"/>
    <w:rsid w:val="00847D29"/>
    <w:rsid w:val="00851415"/>
    <w:rsid w:val="008625AB"/>
    <w:rsid w:val="00873276"/>
    <w:rsid w:val="00890138"/>
    <w:rsid w:val="008972E2"/>
    <w:rsid w:val="008A3851"/>
    <w:rsid w:val="008A7750"/>
    <w:rsid w:val="008D21F8"/>
    <w:rsid w:val="008D4B88"/>
    <w:rsid w:val="00900F28"/>
    <w:rsid w:val="00931F5E"/>
    <w:rsid w:val="00953D3B"/>
    <w:rsid w:val="00964844"/>
    <w:rsid w:val="00964C6C"/>
    <w:rsid w:val="0097010B"/>
    <w:rsid w:val="009918CB"/>
    <w:rsid w:val="00996209"/>
    <w:rsid w:val="009C270B"/>
    <w:rsid w:val="009E0FEE"/>
    <w:rsid w:val="009E6B0F"/>
    <w:rsid w:val="009F287F"/>
    <w:rsid w:val="00A02F93"/>
    <w:rsid w:val="00A1481E"/>
    <w:rsid w:val="00A16FDA"/>
    <w:rsid w:val="00A22F81"/>
    <w:rsid w:val="00A32417"/>
    <w:rsid w:val="00A3487E"/>
    <w:rsid w:val="00A42D3E"/>
    <w:rsid w:val="00A43AF0"/>
    <w:rsid w:val="00A447CA"/>
    <w:rsid w:val="00A46381"/>
    <w:rsid w:val="00A52953"/>
    <w:rsid w:val="00A52A7E"/>
    <w:rsid w:val="00A6653E"/>
    <w:rsid w:val="00A953CA"/>
    <w:rsid w:val="00B05094"/>
    <w:rsid w:val="00B14FFD"/>
    <w:rsid w:val="00B2095E"/>
    <w:rsid w:val="00B25C56"/>
    <w:rsid w:val="00B31E88"/>
    <w:rsid w:val="00B32F4C"/>
    <w:rsid w:val="00B47196"/>
    <w:rsid w:val="00B5208B"/>
    <w:rsid w:val="00B62CB5"/>
    <w:rsid w:val="00B630E7"/>
    <w:rsid w:val="00B66A20"/>
    <w:rsid w:val="00B82203"/>
    <w:rsid w:val="00B82412"/>
    <w:rsid w:val="00B82539"/>
    <w:rsid w:val="00B8373C"/>
    <w:rsid w:val="00BA541B"/>
    <w:rsid w:val="00BA5E08"/>
    <w:rsid w:val="00BB71C8"/>
    <w:rsid w:val="00BC4616"/>
    <w:rsid w:val="00BC7C9D"/>
    <w:rsid w:val="00BD4BCF"/>
    <w:rsid w:val="00C147C0"/>
    <w:rsid w:val="00C16308"/>
    <w:rsid w:val="00C23CFA"/>
    <w:rsid w:val="00C325A4"/>
    <w:rsid w:val="00C3715A"/>
    <w:rsid w:val="00C417E6"/>
    <w:rsid w:val="00C52273"/>
    <w:rsid w:val="00C813B9"/>
    <w:rsid w:val="00C854F8"/>
    <w:rsid w:val="00C85EA7"/>
    <w:rsid w:val="00CA46C2"/>
    <w:rsid w:val="00CA72D5"/>
    <w:rsid w:val="00CB2AE6"/>
    <w:rsid w:val="00CB4C76"/>
    <w:rsid w:val="00CC29F1"/>
    <w:rsid w:val="00CD31B6"/>
    <w:rsid w:val="00CD5C45"/>
    <w:rsid w:val="00CE4273"/>
    <w:rsid w:val="00D0027A"/>
    <w:rsid w:val="00D10D91"/>
    <w:rsid w:val="00D22266"/>
    <w:rsid w:val="00D34932"/>
    <w:rsid w:val="00D42CAA"/>
    <w:rsid w:val="00D479D5"/>
    <w:rsid w:val="00D52146"/>
    <w:rsid w:val="00D52E47"/>
    <w:rsid w:val="00D760F3"/>
    <w:rsid w:val="00D90449"/>
    <w:rsid w:val="00D908B7"/>
    <w:rsid w:val="00D9414A"/>
    <w:rsid w:val="00DA2B05"/>
    <w:rsid w:val="00DA7039"/>
    <w:rsid w:val="00DC00A9"/>
    <w:rsid w:val="00DC1327"/>
    <w:rsid w:val="00DC4512"/>
    <w:rsid w:val="00DE14B9"/>
    <w:rsid w:val="00DE2D03"/>
    <w:rsid w:val="00DF4333"/>
    <w:rsid w:val="00DF4BEA"/>
    <w:rsid w:val="00E0784A"/>
    <w:rsid w:val="00E135D9"/>
    <w:rsid w:val="00E42E4D"/>
    <w:rsid w:val="00E76B39"/>
    <w:rsid w:val="00E805CB"/>
    <w:rsid w:val="00E85366"/>
    <w:rsid w:val="00E92E41"/>
    <w:rsid w:val="00E935A8"/>
    <w:rsid w:val="00E9747C"/>
    <w:rsid w:val="00EE2E90"/>
    <w:rsid w:val="00EE714B"/>
    <w:rsid w:val="00EE7A2E"/>
    <w:rsid w:val="00EF0ADD"/>
    <w:rsid w:val="00F11F8B"/>
    <w:rsid w:val="00F22279"/>
    <w:rsid w:val="00F22D67"/>
    <w:rsid w:val="00F24983"/>
    <w:rsid w:val="00F70699"/>
    <w:rsid w:val="00F72422"/>
    <w:rsid w:val="00F82F3B"/>
    <w:rsid w:val="00F8408C"/>
    <w:rsid w:val="00F94816"/>
    <w:rsid w:val="00FA228B"/>
    <w:rsid w:val="00FA57E1"/>
    <w:rsid w:val="00FC641F"/>
    <w:rsid w:val="00FC76A0"/>
    <w:rsid w:val="00FD232E"/>
    <w:rsid w:val="00FD6BF8"/>
    <w:rsid w:val="00FE58A0"/>
    <w:rsid w:val="00FF1C3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6B1771"/>
  <w15:chartTrackingRefBased/>
  <w15:docId w15:val="{3467E900-BFB1-4BBA-AB05-A4812CB3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4512"/>
    <w:pPr>
      <w:spacing w:before="120" w:after="240" w:line="300" w:lineRule="auto"/>
      <w:jc w:val="both"/>
    </w:pPr>
    <w:rPr>
      <w:sz w:val="20"/>
    </w:rPr>
  </w:style>
  <w:style w:type="paragraph" w:styleId="Kop1">
    <w:name w:val="heading 1"/>
    <w:basedOn w:val="Standaard"/>
    <w:next w:val="Standaard"/>
    <w:link w:val="Kop1Char"/>
    <w:uiPriority w:val="9"/>
    <w:qFormat/>
    <w:rsid w:val="00CC29F1"/>
    <w:pPr>
      <w:keepNext/>
      <w:keepLines/>
      <w:numPr>
        <w:numId w:val="1"/>
      </w:numPr>
      <w:spacing w:before="360" w:after="0"/>
      <w:outlineLvl w:val="0"/>
    </w:pPr>
    <w:rPr>
      <w:rFonts w:asciiTheme="majorHAnsi" w:eastAsiaTheme="majorEastAsia" w:hAnsiTheme="majorHAnsi" w:cstheme="majorBidi"/>
      <w:b/>
      <w:caps/>
      <w:color w:val="51678F" w:themeColor="accent3"/>
      <w:szCs w:val="32"/>
    </w:rPr>
  </w:style>
  <w:style w:type="paragraph" w:styleId="Kop2">
    <w:name w:val="heading 2"/>
    <w:basedOn w:val="Standaard"/>
    <w:next w:val="Standaard"/>
    <w:link w:val="Kop2Char"/>
    <w:uiPriority w:val="9"/>
    <w:unhideWhenUsed/>
    <w:qFormat/>
    <w:rsid w:val="00931F5E"/>
    <w:pPr>
      <w:keepNext/>
      <w:keepLines/>
      <w:numPr>
        <w:ilvl w:val="1"/>
        <w:numId w:val="1"/>
      </w:numPr>
      <w:spacing w:before="360" w:after="120"/>
      <w:outlineLvl w:val="1"/>
    </w:pPr>
    <w:rPr>
      <w:rFonts w:asciiTheme="majorHAnsi" w:eastAsiaTheme="majorEastAsia" w:hAnsiTheme="majorHAnsi" w:cstheme="majorBidi"/>
      <w:b/>
      <w:color w:val="51678F" w:themeColor="accent3"/>
      <w:szCs w:val="26"/>
    </w:rPr>
  </w:style>
  <w:style w:type="paragraph" w:styleId="Kop3">
    <w:name w:val="heading 3"/>
    <w:basedOn w:val="Standaard"/>
    <w:next w:val="Standaard"/>
    <w:link w:val="Kop3Char"/>
    <w:uiPriority w:val="9"/>
    <w:unhideWhenUsed/>
    <w:qFormat/>
    <w:rsid w:val="00931F5E"/>
    <w:pPr>
      <w:keepNext/>
      <w:keepLines/>
      <w:numPr>
        <w:ilvl w:val="2"/>
        <w:numId w:val="1"/>
      </w:numPr>
      <w:spacing w:before="240"/>
      <w:outlineLvl w:val="2"/>
    </w:pPr>
    <w:rPr>
      <w:rFonts w:asciiTheme="majorHAnsi" w:eastAsiaTheme="majorEastAsia" w:hAnsiTheme="majorHAnsi" w:cstheme="majorBidi"/>
      <w:b/>
      <w:color w:val="191C2A" w:themeColor="accent1" w:themeShade="7F"/>
      <w:szCs w:val="24"/>
    </w:rPr>
  </w:style>
  <w:style w:type="paragraph" w:styleId="Kop4">
    <w:name w:val="heading 4"/>
    <w:basedOn w:val="Standaard"/>
    <w:next w:val="Standaard"/>
    <w:link w:val="Kop4Char"/>
    <w:uiPriority w:val="9"/>
    <w:unhideWhenUsed/>
    <w:qFormat/>
    <w:rsid w:val="00931F5E"/>
    <w:pPr>
      <w:keepNext/>
      <w:keepLines/>
      <w:numPr>
        <w:ilvl w:val="3"/>
        <w:numId w:val="1"/>
      </w:numPr>
      <w:spacing w:before="40" w:after="0"/>
      <w:outlineLvl w:val="3"/>
    </w:pPr>
    <w:rPr>
      <w:rFonts w:asciiTheme="majorHAnsi" w:eastAsiaTheme="majorEastAsia" w:hAnsiTheme="majorHAnsi" w:cstheme="majorBidi"/>
      <w:iCs/>
      <w:color w:val="262B40" w:themeColor="accent1" w:themeShade="BF"/>
    </w:rPr>
  </w:style>
  <w:style w:type="paragraph" w:styleId="Kop5">
    <w:name w:val="heading 5"/>
    <w:basedOn w:val="Standaard"/>
    <w:next w:val="Standaard"/>
    <w:link w:val="Kop5Char"/>
    <w:uiPriority w:val="9"/>
    <w:unhideWhenUsed/>
    <w:qFormat/>
    <w:rsid w:val="008D4B88"/>
    <w:pPr>
      <w:keepNext/>
      <w:keepLines/>
      <w:numPr>
        <w:ilvl w:val="4"/>
        <w:numId w:val="1"/>
      </w:numPr>
      <w:spacing w:before="40" w:after="0"/>
      <w:outlineLvl w:val="4"/>
    </w:pPr>
    <w:rPr>
      <w:rFonts w:asciiTheme="majorHAnsi" w:eastAsiaTheme="majorEastAsia" w:hAnsiTheme="majorHAnsi" w:cstheme="majorBidi"/>
      <w:color w:val="262B40" w:themeColor="accent1" w:themeShade="BF"/>
    </w:rPr>
  </w:style>
  <w:style w:type="paragraph" w:styleId="Kop6">
    <w:name w:val="heading 6"/>
    <w:basedOn w:val="Standaard"/>
    <w:next w:val="Standaard"/>
    <w:link w:val="Kop6Char"/>
    <w:uiPriority w:val="9"/>
    <w:semiHidden/>
    <w:unhideWhenUsed/>
    <w:qFormat/>
    <w:rsid w:val="008D4B88"/>
    <w:pPr>
      <w:keepNext/>
      <w:keepLines/>
      <w:numPr>
        <w:ilvl w:val="5"/>
        <w:numId w:val="1"/>
      </w:numPr>
      <w:spacing w:before="40" w:after="0"/>
      <w:outlineLvl w:val="5"/>
    </w:pPr>
    <w:rPr>
      <w:rFonts w:asciiTheme="majorHAnsi" w:eastAsiaTheme="majorEastAsia" w:hAnsiTheme="majorHAnsi" w:cstheme="majorBidi"/>
      <w:color w:val="191C2A" w:themeColor="accent1" w:themeShade="7F"/>
    </w:rPr>
  </w:style>
  <w:style w:type="paragraph" w:styleId="Kop7">
    <w:name w:val="heading 7"/>
    <w:basedOn w:val="Standaard"/>
    <w:next w:val="Standaard"/>
    <w:link w:val="Kop7Char"/>
    <w:uiPriority w:val="9"/>
    <w:semiHidden/>
    <w:unhideWhenUsed/>
    <w:qFormat/>
    <w:rsid w:val="008D4B88"/>
    <w:pPr>
      <w:keepNext/>
      <w:keepLines/>
      <w:numPr>
        <w:ilvl w:val="6"/>
        <w:numId w:val="1"/>
      </w:numPr>
      <w:spacing w:before="40" w:after="0"/>
      <w:outlineLvl w:val="6"/>
    </w:pPr>
    <w:rPr>
      <w:rFonts w:asciiTheme="majorHAnsi" w:eastAsiaTheme="majorEastAsia" w:hAnsiTheme="majorHAnsi" w:cstheme="majorBidi"/>
      <w:i/>
      <w:iCs/>
      <w:color w:val="191C2A" w:themeColor="accent1" w:themeShade="7F"/>
    </w:rPr>
  </w:style>
  <w:style w:type="paragraph" w:styleId="Kop8">
    <w:name w:val="heading 8"/>
    <w:basedOn w:val="Standaard"/>
    <w:next w:val="Standaard"/>
    <w:link w:val="Kop8Char"/>
    <w:uiPriority w:val="9"/>
    <w:semiHidden/>
    <w:unhideWhenUsed/>
    <w:qFormat/>
    <w:rsid w:val="008D4B88"/>
    <w:pPr>
      <w:keepNext/>
      <w:keepLines/>
      <w:numPr>
        <w:ilvl w:val="7"/>
        <w:numId w:val="1"/>
      </w:numPr>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8D4B88"/>
    <w:pPr>
      <w:keepNext/>
      <w:keepLines/>
      <w:numPr>
        <w:ilvl w:val="8"/>
        <w:numId w:val="1"/>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A228B"/>
    <w:pPr>
      <w:spacing w:line="240" w:lineRule="auto"/>
      <w:contextualSpacing/>
      <w:jc w:val="left"/>
    </w:pPr>
    <w:rPr>
      <w:rFonts w:asciiTheme="majorHAnsi" w:eastAsiaTheme="majorEastAsia" w:hAnsiTheme="majorHAnsi" w:cstheme="majorBidi"/>
      <w:b/>
      <w:caps/>
      <w:kern w:val="28"/>
      <w:sz w:val="22"/>
      <w:szCs w:val="56"/>
    </w:rPr>
  </w:style>
  <w:style w:type="character" w:customStyle="1" w:styleId="TitelChar">
    <w:name w:val="Titel Char"/>
    <w:basedOn w:val="Standaardalinea-lettertype"/>
    <w:link w:val="Titel"/>
    <w:uiPriority w:val="10"/>
    <w:rsid w:val="00FA228B"/>
    <w:rPr>
      <w:rFonts w:asciiTheme="majorHAnsi" w:eastAsiaTheme="majorEastAsia" w:hAnsiTheme="majorHAnsi" w:cstheme="majorBidi"/>
      <w:b/>
      <w:caps/>
      <w:kern w:val="28"/>
      <w:szCs w:val="56"/>
    </w:rPr>
  </w:style>
  <w:style w:type="paragraph" w:styleId="Ondertitel">
    <w:name w:val="Subtitle"/>
    <w:basedOn w:val="Standaard"/>
    <w:next w:val="Standaard"/>
    <w:link w:val="OndertitelChar"/>
    <w:uiPriority w:val="11"/>
    <w:qFormat/>
    <w:rsid w:val="00A32417"/>
    <w:pPr>
      <w:numPr>
        <w:ilvl w:val="1"/>
      </w:numPr>
      <w:spacing w:before="360"/>
      <w:jc w:val="center"/>
    </w:pPr>
    <w:rPr>
      <w:rFonts w:ascii="Georgia Pro" w:eastAsiaTheme="minorEastAsia" w:hAnsi="Georgia Pro"/>
      <w:color w:val="51678F" w:themeColor="accent3"/>
    </w:rPr>
  </w:style>
  <w:style w:type="character" w:customStyle="1" w:styleId="OndertitelChar">
    <w:name w:val="Ondertitel Char"/>
    <w:basedOn w:val="Standaardalinea-lettertype"/>
    <w:link w:val="Ondertitel"/>
    <w:uiPriority w:val="11"/>
    <w:rsid w:val="00A32417"/>
    <w:rPr>
      <w:rFonts w:ascii="Georgia Pro" w:eastAsiaTheme="minorEastAsia" w:hAnsi="Georgia Pro"/>
      <w:color w:val="51678F" w:themeColor="accent3"/>
    </w:rPr>
  </w:style>
  <w:style w:type="paragraph" w:styleId="Koptekst">
    <w:name w:val="header"/>
    <w:basedOn w:val="Standaard"/>
    <w:link w:val="KoptekstChar"/>
    <w:unhideWhenUsed/>
    <w:rsid w:val="008D4B88"/>
    <w:pPr>
      <w:tabs>
        <w:tab w:val="center" w:pos="4536"/>
        <w:tab w:val="right" w:pos="9072"/>
      </w:tabs>
      <w:spacing w:after="0" w:line="240" w:lineRule="auto"/>
    </w:pPr>
  </w:style>
  <w:style w:type="character" w:customStyle="1" w:styleId="KoptekstChar">
    <w:name w:val="Koptekst Char"/>
    <w:basedOn w:val="Standaardalinea-lettertype"/>
    <w:link w:val="Koptekst"/>
    <w:rsid w:val="008D4B88"/>
  </w:style>
  <w:style w:type="paragraph" w:styleId="Voettekst">
    <w:name w:val="footer"/>
    <w:basedOn w:val="Standaard"/>
    <w:link w:val="VoettekstChar"/>
    <w:uiPriority w:val="99"/>
    <w:unhideWhenUsed/>
    <w:rsid w:val="008D4B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4B88"/>
  </w:style>
  <w:style w:type="character" w:customStyle="1" w:styleId="Kop1Char">
    <w:name w:val="Kop 1 Char"/>
    <w:basedOn w:val="Standaardalinea-lettertype"/>
    <w:link w:val="Kop1"/>
    <w:uiPriority w:val="9"/>
    <w:rsid w:val="00CC29F1"/>
    <w:rPr>
      <w:rFonts w:asciiTheme="majorHAnsi" w:eastAsiaTheme="majorEastAsia" w:hAnsiTheme="majorHAnsi" w:cstheme="majorBidi"/>
      <w:b/>
      <w:caps/>
      <w:color w:val="51678F" w:themeColor="accent3"/>
      <w:sz w:val="20"/>
      <w:szCs w:val="32"/>
    </w:rPr>
  </w:style>
  <w:style w:type="table" w:styleId="Tabelraster">
    <w:name w:val="Table Grid"/>
    <w:basedOn w:val="Standaardtabel"/>
    <w:uiPriority w:val="39"/>
    <w:rsid w:val="008D4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1">
    <w:name w:val="List Table 3 Accent 1"/>
    <w:basedOn w:val="Standaardtabel"/>
    <w:uiPriority w:val="48"/>
    <w:rsid w:val="008D4B88"/>
    <w:pPr>
      <w:spacing w:after="0" w:line="240" w:lineRule="auto"/>
    </w:pPr>
    <w:tblPr>
      <w:tblStyleRowBandSize w:val="1"/>
      <w:tblStyleColBandSize w:val="1"/>
      <w:tblBorders>
        <w:top w:val="single" w:sz="4" w:space="0" w:color="333A56" w:themeColor="accent1"/>
        <w:left w:val="single" w:sz="4" w:space="0" w:color="333A56" w:themeColor="accent1"/>
        <w:bottom w:val="single" w:sz="4" w:space="0" w:color="333A56" w:themeColor="accent1"/>
        <w:right w:val="single" w:sz="4" w:space="0" w:color="333A56" w:themeColor="accent1"/>
      </w:tblBorders>
    </w:tblPr>
    <w:tblStylePr w:type="firstRow">
      <w:rPr>
        <w:b/>
        <w:bCs/>
        <w:color w:val="E7E6E6" w:themeColor="background1"/>
      </w:rPr>
      <w:tblPr/>
      <w:tcPr>
        <w:shd w:val="clear" w:color="auto" w:fill="333A56" w:themeFill="accent1"/>
      </w:tcPr>
    </w:tblStylePr>
    <w:tblStylePr w:type="lastRow">
      <w:rPr>
        <w:b/>
        <w:bCs/>
      </w:rPr>
      <w:tblPr/>
      <w:tcPr>
        <w:tcBorders>
          <w:top w:val="double" w:sz="4" w:space="0" w:color="333A56" w:themeColor="accent1"/>
        </w:tcBorders>
        <w:shd w:val="clear" w:color="auto" w:fill="E7E6E6" w:themeFill="background1"/>
      </w:tcPr>
    </w:tblStylePr>
    <w:tblStylePr w:type="firstCol">
      <w:rPr>
        <w:b/>
        <w:bCs/>
      </w:rPr>
      <w:tblPr/>
      <w:tcPr>
        <w:tcBorders>
          <w:right w:val="nil"/>
        </w:tcBorders>
        <w:shd w:val="clear" w:color="auto" w:fill="E7E6E6" w:themeFill="background1"/>
      </w:tcPr>
    </w:tblStylePr>
    <w:tblStylePr w:type="lastCol">
      <w:rPr>
        <w:b/>
        <w:bCs/>
      </w:rPr>
      <w:tblPr/>
      <w:tcPr>
        <w:tcBorders>
          <w:left w:val="nil"/>
        </w:tcBorders>
        <w:shd w:val="clear" w:color="auto" w:fill="E7E6E6" w:themeFill="background1"/>
      </w:tcPr>
    </w:tblStylePr>
    <w:tblStylePr w:type="band1Vert">
      <w:tblPr/>
      <w:tcPr>
        <w:tcBorders>
          <w:left w:val="single" w:sz="4" w:space="0" w:color="333A56" w:themeColor="accent1"/>
          <w:right w:val="single" w:sz="4" w:space="0" w:color="333A56" w:themeColor="accent1"/>
        </w:tcBorders>
      </w:tcPr>
    </w:tblStylePr>
    <w:tblStylePr w:type="band1Horz">
      <w:tblPr/>
      <w:tcPr>
        <w:tcBorders>
          <w:top w:val="single" w:sz="4" w:space="0" w:color="333A56" w:themeColor="accent1"/>
          <w:bottom w:val="single" w:sz="4" w:space="0" w:color="333A5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A56" w:themeColor="accent1"/>
          <w:left w:val="nil"/>
        </w:tcBorders>
      </w:tcPr>
    </w:tblStylePr>
    <w:tblStylePr w:type="swCell">
      <w:tblPr/>
      <w:tcPr>
        <w:tcBorders>
          <w:top w:val="double" w:sz="4" w:space="0" w:color="333A56" w:themeColor="accent1"/>
          <w:right w:val="nil"/>
        </w:tcBorders>
      </w:tcPr>
    </w:tblStylePr>
  </w:style>
  <w:style w:type="table" w:styleId="Rastertabel5donker-Accent1">
    <w:name w:val="Grid Table 5 Dark Accent 1"/>
    <w:basedOn w:val="Standaardtabel"/>
    <w:uiPriority w:val="50"/>
    <w:rsid w:val="008D4B88"/>
    <w:pPr>
      <w:spacing w:after="0" w:line="240" w:lineRule="auto"/>
    </w:pPr>
    <w:tblPr>
      <w:tblStyleRowBandSize w:val="1"/>
      <w:tblStyleColBandSize w:val="1"/>
      <w:tblBorders>
        <w:top w:val="single" w:sz="4" w:space="0" w:color="E7E6E6" w:themeColor="background1"/>
        <w:left w:val="single" w:sz="4" w:space="0" w:color="E7E6E6" w:themeColor="background1"/>
        <w:bottom w:val="single" w:sz="4" w:space="0" w:color="E7E6E6" w:themeColor="background1"/>
        <w:right w:val="single" w:sz="4" w:space="0" w:color="E7E6E6" w:themeColor="background1"/>
        <w:insideH w:val="single" w:sz="4" w:space="0" w:color="E7E6E6" w:themeColor="background1"/>
        <w:insideV w:val="single" w:sz="4" w:space="0" w:color="E7E6E6" w:themeColor="background1"/>
      </w:tblBorders>
    </w:tblPr>
    <w:tcPr>
      <w:shd w:val="clear" w:color="auto" w:fill="D0D3E3" w:themeFill="accent1" w:themeFillTint="33"/>
    </w:tcPr>
    <w:tblStylePr w:type="firstRow">
      <w:rPr>
        <w:b/>
        <w:bCs/>
        <w:color w:val="E7E6E6" w:themeColor="background1"/>
      </w:rPr>
      <w:tblPr/>
      <w:tcPr>
        <w:tcBorders>
          <w:top w:val="single" w:sz="4" w:space="0" w:color="E7E6E6" w:themeColor="background1"/>
          <w:left w:val="single" w:sz="4" w:space="0" w:color="E7E6E6" w:themeColor="background1"/>
          <w:right w:val="single" w:sz="4" w:space="0" w:color="E7E6E6" w:themeColor="background1"/>
          <w:insideH w:val="nil"/>
          <w:insideV w:val="nil"/>
        </w:tcBorders>
        <w:shd w:val="clear" w:color="auto" w:fill="333A56" w:themeFill="accent1"/>
      </w:tcPr>
    </w:tblStylePr>
    <w:tblStylePr w:type="lastRow">
      <w:rPr>
        <w:b/>
        <w:bCs/>
        <w:color w:val="E7E6E6" w:themeColor="background1"/>
      </w:rPr>
      <w:tblPr/>
      <w:tcPr>
        <w:tcBorders>
          <w:left w:val="single" w:sz="4" w:space="0" w:color="E7E6E6" w:themeColor="background1"/>
          <w:bottom w:val="single" w:sz="4" w:space="0" w:color="E7E6E6" w:themeColor="background1"/>
          <w:right w:val="single" w:sz="4" w:space="0" w:color="E7E6E6" w:themeColor="background1"/>
          <w:insideH w:val="nil"/>
          <w:insideV w:val="nil"/>
        </w:tcBorders>
        <w:shd w:val="clear" w:color="auto" w:fill="333A56" w:themeFill="accent1"/>
      </w:tcPr>
    </w:tblStylePr>
    <w:tblStylePr w:type="firstCol">
      <w:rPr>
        <w:b/>
        <w:bCs/>
        <w:color w:val="E7E6E6" w:themeColor="background1"/>
      </w:rPr>
      <w:tblPr/>
      <w:tcPr>
        <w:tcBorders>
          <w:top w:val="single" w:sz="4" w:space="0" w:color="E7E6E6" w:themeColor="background1"/>
          <w:left w:val="single" w:sz="4" w:space="0" w:color="E7E6E6" w:themeColor="background1"/>
          <w:bottom w:val="single" w:sz="4" w:space="0" w:color="E7E6E6" w:themeColor="background1"/>
          <w:insideV w:val="nil"/>
        </w:tcBorders>
        <w:shd w:val="clear" w:color="auto" w:fill="333A56" w:themeFill="accent1"/>
      </w:tcPr>
    </w:tblStylePr>
    <w:tblStylePr w:type="lastCol">
      <w:rPr>
        <w:b/>
        <w:bCs/>
        <w:color w:val="E7E6E6" w:themeColor="background1"/>
      </w:rPr>
      <w:tblPr/>
      <w:tcPr>
        <w:tcBorders>
          <w:top w:val="single" w:sz="4" w:space="0" w:color="E7E6E6" w:themeColor="background1"/>
          <w:bottom w:val="single" w:sz="4" w:space="0" w:color="E7E6E6" w:themeColor="background1"/>
          <w:right w:val="single" w:sz="4" w:space="0" w:color="E7E6E6" w:themeColor="background1"/>
          <w:insideV w:val="nil"/>
        </w:tcBorders>
        <w:shd w:val="clear" w:color="auto" w:fill="333A56" w:themeFill="accent1"/>
      </w:tcPr>
    </w:tblStylePr>
    <w:tblStylePr w:type="band1Vert">
      <w:tblPr/>
      <w:tcPr>
        <w:shd w:val="clear" w:color="auto" w:fill="A1A8C7" w:themeFill="accent1" w:themeFillTint="66"/>
      </w:tcPr>
    </w:tblStylePr>
    <w:tblStylePr w:type="band1Horz">
      <w:tblPr/>
      <w:tcPr>
        <w:shd w:val="clear" w:color="auto" w:fill="A1A8C7" w:themeFill="accent1" w:themeFillTint="66"/>
      </w:tcPr>
    </w:tblStylePr>
  </w:style>
  <w:style w:type="character" w:customStyle="1" w:styleId="Kop2Char">
    <w:name w:val="Kop 2 Char"/>
    <w:basedOn w:val="Standaardalinea-lettertype"/>
    <w:link w:val="Kop2"/>
    <w:uiPriority w:val="9"/>
    <w:rsid w:val="00931F5E"/>
    <w:rPr>
      <w:rFonts w:asciiTheme="majorHAnsi" w:eastAsiaTheme="majorEastAsia" w:hAnsiTheme="majorHAnsi" w:cstheme="majorBidi"/>
      <w:b/>
      <w:color w:val="51678F" w:themeColor="accent3"/>
      <w:sz w:val="20"/>
      <w:szCs w:val="26"/>
    </w:rPr>
  </w:style>
  <w:style w:type="character" w:customStyle="1" w:styleId="Kop3Char">
    <w:name w:val="Kop 3 Char"/>
    <w:basedOn w:val="Standaardalinea-lettertype"/>
    <w:link w:val="Kop3"/>
    <w:uiPriority w:val="9"/>
    <w:rsid w:val="00931F5E"/>
    <w:rPr>
      <w:rFonts w:asciiTheme="majorHAnsi" w:eastAsiaTheme="majorEastAsia" w:hAnsiTheme="majorHAnsi" w:cstheme="majorBidi"/>
      <w:b/>
      <w:color w:val="191C2A" w:themeColor="accent1" w:themeShade="7F"/>
      <w:sz w:val="20"/>
      <w:szCs w:val="24"/>
    </w:rPr>
  </w:style>
  <w:style w:type="character" w:customStyle="1" w:styleId="Kop4Char">
    <w:name w:val="Kop 4 Char"/>
    <w:basedOn w:val="Standaardalinea-lettertype"/>
    <w:link w:val="Kop4"/>
    <w:uiPriority w:val="9"/>
    <w:rsid w:val="00931F5E"/>
    <w:rPr>
      <w:rFonts w:asciiTheme="majorHAnsi" w:eastAsiaTheme="majorEastAsia" w:hAnsiTheme="majorHAnsi" w:cstheme="majorBidi"/>
      <w:iCs/>
      <w:color w:val="262B40" w:themeColor="accent1" w:themeShade="BF"/>
      <w:sz w:val="20"/>
    </w:rPr>
  </w:style>
  <w:style w:type="character" w:customStyle="1" w:styleId="Kop5Char">
    <w:name w:val="Kop 5 Char"/>
    <w:basedOn w:val="Standaardalinea-lettertype"/>
    <w:link w:val="Kop5"/>
    <w:uiPriority w:val="9"/>
    <w:rsid w:val="008D4B88"/>
    <w:rPr>
      <w:rFonts w:asciiTheme="majorHAnsi" w:eastAsiaTheme="majorEastAsia" w:hAnsiTheme="majorHAnsi" w:cstheme="majorBidi"/>
      <w:color w:val="262B40" w:themeColor="accent1" w:themeShade="BF"/>
    </w:rPr>
  </w:style>
  <w:style w:type="character" w:customStyle="1" w:styleId="Kop6Char">
    <w:name w:val="Kop 6 Char"/>
    <w:basedOn w:val="Standaardalinea-lettertype"/>
    <w:link w:val="Kop6"/>
    <w:uiPriority w:val="9"/>
    <w:semiHidden/>
    <w:rsid w:val="008D4B88"/>
    <w:rPr>
      <w:rFonts w:asciiTheme="majorHAnsi" w:eastAsiaTheme="majorEastAsia" w:hAnsiTheme="majorHAnsi" w:cstheme="majorBidi"/>
      <w:color w:val="191C2A" w:themeColor="accent1" w:themeShade="7F"/>
    </w:rPr>
  </w:style>
  <w:style w:type="character" w:customStyle="1" w:styleId="Kop7Char">
    <w:name w:val="Kop 7 Char"/>
    <w:basedOn w:val="Standaardalinea-lettertype"/>
    <w:link w:val="Kop7"/>
    <w:uiPriority w:val="9"/>
    <w:semiHidden/>
    <w:rsid w:val="008D4B88"/>
    <w:rPr>
      <w:rFonts w:asciiTheme="majorHAnsi" w:eastAsiaTheme="majorEastAsia" w:hAnsiTheme="majorHAnsi" w:cstheme="majorBidi"/>
      <w:i/>
      <w:iCs/>
      <w:color w:val="191C2A" w:themeColor="accent1" w:themeShade="7F"/>
    </w:rPr>
  </w:style>
  <w:style w:type="character" w:customStyle="1" w:styleId="Kop8Char">
    <w:name w:val="Kop 8 Char"/>
    <w:basedOn w:val="Standaardalinea-lettertype"/>
    <w:link w:val="Kop8"/>
    <w:uiPriority w:val="9"/>
    <w:semiHidden/>
    <w:rsid w:val="008D4B8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D4B88"/>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8D4B88"/>
    <w:pPr>
      <w:numPr>
        <w:numId w:val="0"/>
      </w:numPr>
      <w:outlineLvl w:val="9"/>
    </w:pPr>
    <w:rPr>
      <w:caps w:val="0"/>
      <w:sz w:val="32"/>
      <w:lang w:eastAsia="nl-BE"/>
    </w:rPr>
  </w:style>
  <w:style w:type="paragraph" w:styleId="Inhopg1">
    <w:name w:val="toc 1"/>
    <w:basedOn w:val="Standaard"/>
    <w:next w:val="Standaard"/>
    <w:autoRedefine/>
    <w:uiPriority w:val="39"/>
    <w:unhideWhenUsed/>
    <w:rsid w:val="008D4B88"/>
    <w:pPr>
      <w:tabs>
        <w:tab w:val="left" w:pos="567"/>
        <w:tab w:val="right" w:leader="dot" w:pos="9062"/>
      </w:tabs>
      <w:spacing w:after="100"/>
      <w:ind w:left="567" w:hanging="567"/>
    </w:pPr>
    <w:rPr>
      <w:color w:val="444444"/>
    </w:rPr>
  </w:style>
  <w:style w:type="paragraph" w:styleId="Inhopg2">
    <w:name w:val="toc 2"/>
    <w:basedOn w:val="Standaard"/>
    <w:next w:val="Standaard"/>
    <w:autoRedefine/>
    <w:uiPriority w:val="39"/>
    <w:unhideWhenUsed/>
    <w:rsid w:val="008D4B88"/>
    <w:pPr>
      <w:tabs>
        <w:tab w:val="right" w:leader="dot" w:pos="9062"/>
      </w:tabs>
      <w:spacing w:after="100"/>
      <w:ind w:left="1134" w:hanging="567"/>
    </w:pPr>
    <w:rPr>
      <w:color w:val="444444"/>
    </w:rPr>
  </w:style>
  <w:style w:type="character" w:styleId="Hyperlink">
    <w:name w:val="Hyperlink"/>
    <w:basedOn w:val="Standaardalinea-lettertype"/>
    <w:uiPriority w:val="99"/>
    <w:unhideWhenUsed/>
    <w:rsid w:val="008D4B88"/>
    <w:rPr>
      <w:color w:val="51678F" w:themeColor="hyperlink"/>
      <w:u w:val="single"/>
    </w:rPr>
  </w:style>
  <w:style w:type="paragraph" w:styleId="Inhopg3">
    <w:name w:val="toc 3"/>
    <w:basedOn w:val="Standaard"/>
    <w:next w:val="Standaard"/>
    <w:autoRedefine/>
    <w:uiPriority w:val="39"/>
    <w:unhideWhenUsed/>
    <w:rsid w:val="008D4B88"/>
    <w:pPr>
      <w:tabs>
        <w:tab w:val="left" w:pos="1701"/>
        <w:tab w:val="right" w:leader="dot" w:pos="9072"/>
      </w:tabs>
      <w:spacing w:after="100"/>
      <w:ind w:left="1701" w:hanging="567"/>
    </w:pPr>
    <w:rPr>
      <w:color w:val="444444"/>
    </w:rPr>
  </w:style>
  <w:style w:type="paragraph" w:customStyle="1" w:styleId="Tussentitel">
    <w:name w:val="Tussentitel"/>
    <w:basedOn w:val="Standaard"/>
    <w:next w:val="Standaard"/>
    <w:qFormat/>
    <w:rsid w:val="008D4B88"/>
    <w:pPr>
      <w:spacing w:before="240"/>
    </w:pPr>
    <w:rPr>
      <w:b/>
      <w:lang w:val="en-US"/>
    </w:rPr>
  </w:style>
  <w:style w:type="paragraph" w:styleId="Geenafstand">
    <w:name w:val="No Spacing"/>
    <w:aliases w:val="Tabel"/>
    <w:uiPriority w:val="1"/>
    <w:qFormat/>
    <w:rsid w:val="00DC4512"/>
    <w:pPr>
      <w:spacing w:before="60" w:after="60" w:line="300" w:lineRule="auto"/>
      <w:jc w:val="both"/>
    </w:pPr>
    <w:rPr>
      <w:sz w:val="20"/>
    </w:rPr>
  </w:style>
  <w:style w:type="table" w:styleId="Rastertabel4-Accent3">
    <w:name w:val="Grid Table 4 Accent 3"/>
    <w:basedOn w:val="Standaardtabel"/>
    <w:uiPriority w:val="49"/>
    <w:rsid w:val="000F6900"/>
    <w:pPr>
      <w:spacing w:after="0" w:line="240" w:lineRule="auto"/>
    </w:pPr>
    <w:tblPr>
      <w:tblStyleRowBandSize w:val="1"/>
      <w:tblStyleColBandSize w:val="1"/>
      <w:tblBorders>
        <w:top w:val="single" w:sz="4" w:space="0" w:color="91A2C1" w:themeColor="accent3" w:themeTint="99"/>
        <w:left w:val="single" w:sz="4" w:space="0" w:color="91A2C1" w:themeColor="accent3" w:themeTint="99"/>
        <w:bottom w:val="single" w:sz="4" w:space="0" w:color="91A2C1" w:themeColor="accent3" w:themeTint="99"/>
        <w:right w:val="single" w:sz="4" w:space="0" w:color="91A2C1" w:themeColor="accent3" w:themeTint="99"/>
        <w:insideH w:val="single" w:sz="4" w:space="0" w:color="91A2C1" w:themeColor="accent3" w:themeTint="99"/>
        <w:insideV w:val="single" w:sz="4" w:space="0" w:color="91A2C1" w:themeColor="accent3" w:themeTint="99"/>
      </w:tblBorders>
    </w:tblPr>
    <w:tblStylePr w:type="firstRow">
      <w:rPr>
        <w:b/>
        <w:bCs/>
        <w:color w:val="E7E6E6" w:themeColor="background1"/>
      </w:rPr>
      <w:tblPr/>
      <w:tcPr>
        <w:tcBorders>
          <w:top w:val="single" w:sz="4" w:space="0" w:color="51678F" w:themeColor="accent3"/>
          <w:left w:val="single" w:sz="4" w:space="0" w:color="51678F" w:themeColor="accent3"/>
          <w:bottom w:val="single" w:sz="4" w:space="0" w:color="51678F" w:themeColor="accent3"/>
          <w:right w:val="single" w:sz="4" w:space="0" w:color="51678F" w:themeColor="accent3"/>
          <w:insideH w:val="nil"/>
          <w:insideV w:val="nil"/>
        </w:tcBorders>
        <w:shd w:val="clear" w:color="auto" w:fill="51678F" w:themeFill="accent3"/>
      </w:tcPr>
    </w:tblStylePr>
    <w:tblStylePr w:type="lastRow">
      <w:rPr>
        <w:b/>
        <w:bCs/>
      </w:rPr>
      <w:tblPr/>
      <w:tcPr>
        <w:tcBorders>
          <w:top w:val="double" w:sz="4" w:space="0" w:color="51678F" w:themeColor="accent3"/>
        </w:tcBorders>
      </w:tcPr>
    </w:tblStylePr>
    <w:tblStylePr w:type="firstCol">
      <w:rPr>
        <w:b/>
        <w:bCs/>
      </w:rPr>
    </w:tblStylePr>
    <w:tblStylePr w:type="lastCol">
      <w:rPr>
        <w:b/>
        <w:bCs/>
      </w:rPr>
    </w:tblStylePr>
    <w:tblStylePr w:type="band1Vert">
      <w:tblPr/>
      <w:tcPr>
        <w:shd w:val="clear" w:color="auto" w:fill="DADFEA" w:themeFill="accent3" w:themeFillTint="33"/>
      </w:tcPr>
    </w:tblStylePr>
    <w:tblStylePr w:type="band1Horz">
      <w:tblPr/>
      <w:tcPr>
        <w:shd w:val="clear" w:color="auto" w:fill="DADFEA" w:themeFill="accent3" w:themeFillTint="33"/>
      </w:tcPr>
    </w:tblStylePr>
  </w:style>
  <w:style w:type="character" w:styleId="Nadruk">
    <w:name w:val="Emphasis"/>
    <w:basedOn w:val="Standaardalinea-lettertype"/>
    <w:uiPriority w:val="20"/>
    <w:qFormat/>
    <w:rsid w:val="00D52146"/>
    <w:rPr>
      <w:i w:val="0"/>
      <w:iCs/>
      <w:color w:val="51678F" w:themeColor="accent3"/>
    </w:rPr>
  </w:style>
  <w:style w:type="character" w:styleId="Intensievebenadrukking">
    <w:name w:val="Intense Emphasis"/>
    <w:basedOn w:val="Standaardalinea-lettertype"/>
    <w:uiPriority w:val="21"/>
    <w:qFormat/>
    <w:rsid w:val="00D52146"/>
    <w:rPr>
      <w:b/>
      <w:i/>
      <w:iCs/>
      <w:color w:val="51678F" w:themeColor="accent3"/>
    </w:rPr>
  </w:style>
  <w:style w:type="table" w:styleId="Rastertabel1licht">
    <w:name w:val="Grid Table 1 Light"/>
    <w:basedOn w:val="Standaardtabel"/>
    <w:uiPriority w:val="46"/>
    <w:rsid w:val="00FA2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kstvantijdelijkeaanduiding">
    <w:name w:val="Placeholder Text"/>
    <w:basedOn w:val="Standaardalinea-lettertype"/>
    <w:uiPriority w:val="99"/>
    <w:semiHidden/>
    <w:rsid w:val="00FA228B"/>
    <w:rPr>
      <w:color w:val="808080"/>
    </w:rPr>
  </w:style>
  <w:style w:type="paragraph" w:styleId="Lijstalinea">
    <w:name w:val="List Paragraph"/>
    <w:basedOn w:val="Standaard"/>
    <w:link w:val="LijstalineaChar"/>
    <w:uiPriority w:val="34"/>
    <w:qFormat/>
    <w:rsid w:val="00DE14B9"/>
    <w:pPr>
      <w:numPr>
        <w:numId w:val="4"/>
      </w:numPr>
      <w:ind w:left="567" w:hanging="567"/>
      <w:contextualSpacing/>
    </w:pPr>
    <w:rPr>
      <w:lang w:val="en-GB"/>
    </w:rPr>
  </w:style>
  <w:style w:type="paragraph" w:customStyle="1" w:styleId="Vraag">
    <w:name w:val="Vraag"/>
    <w:basedOn w:val="Tussentitel"/>
    <w:next w:val="Standaard"/>
    <w:link w:val="VraagChar"/>
    <w:qFormat/>
    <w:rsid w:val="00C3715A"/>
    <w:rPr>
      <w:caps/>
      <w:u w:val="single"/>
    </w:rPr>
  </w:style>
  <w:style w:type="character" w:styleId="Zwaar">
    <w:name w:val="Strong"/>
    <w:basedOn w:val="Standaardalinea-lettertype"/>
    <w:uiPriority w:val="22"/>
    <w:qFormat/>
    <w:rsid w:val="00B630E7"/>
    <w:rPr>
      <w:b/>
      <w:bCs/>
    </w:rPr>
  </w:style>
  <w:style w:type="character" w:customStyle="1" w:styleId="VraagChar">
    <w:name w:val="Vraag Char"/>
    <w:basedOn w:val="Standaardalinea-lettertype"/>
    <w:link w:val="Vraag"/>
    <w:rsid w:val="00C3715A"/>
    <w:rPr>
      <w:b/>
      <w:caps/>
      <w:sz w:val="20"/>
      <w:u w:val="single"/>
      <w:lang w:val="en-US"/>
    </w:rPr>
  </w:style>
  <w:style w:type="numbering" w:customStyle="1" w:styleId="Timelex">
    <w:name w:val="Timelex"/>
    <w:uiPriority w:val="99"/>
    <w:rsid w:val="006B380F"/>
    <w:pPr>
      <w:numPr>
        <w:numId w:val="9"/>
      </w:numPr>
    </w:pPr>
  </w:style>
  <w:style w:type="character" w:customStyle="1" w:styleId="LijstalineaChar">
    <w:name w:val="Lijstalinea Char"/>
    <w:basedOn w:val="Standaardalinea-lettertype"/>
    <w:link w:val="Lijstalinea"/>
    <w:uiPriority w:val="34"/>
    <w:rsid w:val="00C147C0"/>
    <w:rPr>
      <w:sz w:val="20"/>
      <w:lang w:val="en-GB"/>
    </w:rPr>
  </w:style>
  <w:style w:type="numbering" w:customStyle="1" w:styleId="Style1">
    <w:name w:val="Style1"/>
    <w:uiPriority w:val="99"/>
    <w:rsid w:val="00312139"/>
    <w:pPr>
      <w:numPr>
        <w:numId w:val="14"/>
      </w:numPr>
    </w:pPr>
  </w:style>
  <w:style w:type="table" w:styleId="Rastertabel1licht-Accent2">
    <w:name w:val="Grid Table 1 Light Accent 2"/>
    <w:basedOn w:val="Standaardtabel"/>
    <w:uiPriority w:val="46"/>
    <w:rsid w:val="00622833"/>
    <w:pPr>
      <w:spacing w:after="0" w:line="240" w:lineRule="auto"/>
    </w:pPr>
    <w:tblPr>
      <w:tblStyleRowBandSize w:val="1"/>
      <w:tblStyleColBandSize w:val="1"/>
      <w:tblBorders>
        <w:top w:val="single" w:sz="4" w:space="0" w:color="ACB9CA" w:themeColor="accent2" w:themeTint="66"/>
        <w:left w:val="single" w:sz="4" w:space="0" w:color="ACB9CA" w:themeColor="accent2" w:themeTint="66"/>
        <w:bottom w:val="single" w:sz="4" w:space="0" w:color="ACB9CA" w:themeColor="accent2" w:themeTint="66"/>
        <w:right w:val="single" w:sz="4" w:space="0" w:color="ACB9CA" w:themeColor="accent2" w:themeTint="66"/>
        <w:insideH w:val="single" w:sz="4" w:space="0" w:color="ACB9CA" w:themeColor="accent2" w:themeTint="66"/>
        <w:insideV w:val="single" w:sz="4" w:space="0" w:color="ACB9CA" w:themeColor="accent2" w:themeTint="66"/>
      </w:tblBorders>
    </w:tblPr>
    <w:tblStylePr w:type="firstRow">
      <w:rPr>
        <w:b/>
        <w:bCs/>
      </w:rPr>
      <w:tblPr/>
      <w:tcPr>
        <w:tcBorders>
          <w:bottom w:val="single" w:sz="12" w:space="0" w:color="8496B0" w:themeColor="accent2" w:themeTint="99"/>
        </w:tcBorders>
      </w:tcPr>
    </w:tblStylePr>
    <w:tblStylePr w:type="lastRow">
      <w:rPr>
        <w:b/>
        <w:bCs/>
      </w:rPr>
      <w:tblPr/>
      <w:tcPr>
        <w:tcBorders>
          <w:top w:val="double" w:sz="2" w:space="0" w:color="8496B0" w:themeColor="accent2" w:themeTint="99"/>
        </w:tcBorders>
      </w:tcPr>
    </w:tblStylePr>
    <w:tblStylePr w:type="firstCol">
      <w:rPr>
        <w:b/>
        <w:bCs/>
      </w:rPr>
    </w:tblStylePr>
    <w:tblStylePr w:type="lastCol">
      <w:rPr>
        <w:b/>
        <w:bCs/>
      </w:rPr>
    </w:tblStylePr>
  </w:style>
  <w:style w:type="numbering" w:customStyle="1" w:styleId="Style2">
    <w:name w:val="Style2"/>
    <w:uiPriority w:val="99"/>
    <w:rsid w:val="00CD5C45"/>
    <w:pPr>
      <w:numPr>
        <w:numId w:val="20"/>
      </w:numPr>
    </w:pPr>
  </w:style>
  <w:style w:type="paragraph" w:styleId="Voetnoottekst">
    <w:name w:val="footnote text"/>
    <w:basedOn w:val="Standaard"/>
    <w:link w:val="VoetnoottekstChar"/>
    <w:uiPriority w:val="99"/>
    <w:semiHidden/>
    <w:unhideWhenUsed/>
    <w:rsid w:val="00DC4512"/>
    <w:pPr>
      <w:spacing w:before="0" w:after="0" w:line="240" w:lineRule="auto"/>
      <w:jc w:val="left"/>
    </w:pPr>
    <w:rPr>
      <w:szCs w:val="20"/>
    </w:rPr>
  </w:style>
  <w:style w:type="character" w:customStyle="1" w:styleId="VoetnoottekstChar">
    <w:name w:val="Voetnoottekst Char"/>
    <w:basedOn w:val="Standaardalinea-lettertype"/>
    <w:link w:val="Voetnoottekst"/>
    <w:uiPriority w:val="99"/>
    <w:semiHidden/>
    <w:rsid w:val="00DC4512"/>
    <w:rPr>
      <w:sz w:val="20"/>
      <w:szCs w:val="20"/>
    </w:rPr>
  </w:style>
  <w:style w:type="character" w:styleId="Voetnootmarkering">
    <w:name w:val="footnote reference"/>
    <w:basedOn w:val="Standaardalinea-lettertype"/>
    <w:uiPriority w:val="99"/>
    <w:semiHidden/>
    <w:unhideWhenUsed/>
    <w:rsid w:val="00CD5C45"/>
    <w:rPr>
      <w:vertAlign w:val="superscript"/>
    </w:rPr>
  </w:style>
  <w:style w:type="character" w:styleId="Onopgelostemelding">
    <w:name w:val="Unresolved Mention"/>
    <w:basedOn w:val="Standaardalinea-lettertype"/>
    <w:uiPriority w:val="99"/>
    <w:semiHidden/>
    <w:unhideWhenUsed/>
    <w:rsid w:val="006D1FB9"/>
    <w:rPr>
      <w:color w:val="605E5C"/>
      <w:shd w:val="clear" w:color="auto" w:fill="E1DFDD"/>
    </w:rPr>
  </w:style>
  <w:style w:type="paragraph" w:styleId="Citaat">
    <w:name w:val="Quote"/>
    <w:basedOn w:val="Standaard"/>
    <w:next w:val="Standaard"/>
    <w:link w:val="CitaatChar"/>
    <w:uiPriority w:val="29"/>
    <w:qFormat/>
    <w:rsid w:val="00DC4512"/>
    <w:pPr>
      <w:spacing w:before="200" w:after="160"/>
      <w:ind w:left="864" w:right="864"/>
      <w:jc w:val="center"/>
    </w:pPr>
    <w:rPr>
      <w:i/>
      <w:iCs/>
    </w:rPr>
  </w:style>
  <w:style w:type="character" w:customStyle="1" w:styleId="CitaatChar">
    <w:name w:val="Citaat Char"/>
    <w:basedOn w:val="Standaardalinea-lettertype"/>
    <w:link w:val="Citaat"/>
    <w:uiPriority w:val="29"/>
    <w:rsid w:val="00DC4512"/>
    <w:rPr>
      <w:i/>
      <w:iCs/>
      <w:sz w:val="20"/>
    </w:rPr>
  </w:style>
  <w:style w:type="table" w:styleId="Rastertabel1licht-Accent1">
    <w:name w:val="Grid Table 1 Light Accent 1"/>
    <w:basedOn w:val="Standaardtabel"/>
    <w:uiPriority w:val="46"/>
    <w:rsid w:val="00DC4512"/>
    <w:pPr>
      <w:spacing w:after="0" w:line="240" w:lineRule="auto"/>
    </w:pPr>
    <w:tblPr>
      <w:tblStyleRowBandSize w:val="1"/>
      <w:tblStyleColBandSize w:val="1"/>
      <w:tblBorders>
        <w:top w:val="single" w:sz="4" w:space="0" w:color="A1A8C7" w:themeColor="accent1" w:themeTint="66"/>
        <w:left w:val="single" w:sz="4" w:space="0" w:color="A1A8C7" w:themeColor="accent1" w:themeTint="66"/>
        <w:bottom w:val="single" w:sz="4" w:space="0" w:color="A1A8C7" w:themeColor="accent1" w:themeTint="66"/>
        <w:right w:val="single" w:sz="4" w:space="0" w:color="A1A8C7" w:themeColor="accent1" w:themeTint="66"/>
        <w:insideH w:val="single" w:sz="4" w:space="0" w:color="A1A8C7" w:themeColor="accent1" w:themeTint="66"/>
        <w:insideV w:val="single" w:sz="4" w:space="0" w:color="A1A8C7" w:themeColor="accent1" w:themeTint="66"/>
      </w:tblBorders>
    </w:tblPr>
    <w:tblStylePr w:type="firstRow">
      <w:rPr>
        <w:b/>
        <w:bCs/>
      </w:rPr>
      <w:tblPr/>
      <w:tcPr>
        <w:tcBorders>
          <w:bottom w:val="single" w:sz="12" w:space="0" w:color="727DAB" w:themeColor="accent1" w:themeTint="99"/>
        </w:tcBorders>
      </w:tcPr>
    </w:tblStylePr>
    <w:tblStylePr w:type="lastRow">
      <w:rPr>
        <w:b/>
        <w:bCs/>
      </w:rPr>
      <w:tblPr/>
      <w:tcPr>
        <w:tcBorders>
          <w:top w:val="double" w:sz="2" w:space="0" w:color="727DAB" w:themeColor="accen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DC4512"/>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C4512"/>
    <w:rPr>
      <w:rFonts w:ascii="Segoe UI" w:hAnsi="Segoe UI" w:cs="Segoe UI"/>
      <w:sz w:val="18"/>
      <w:szCs w:val="18"/>
    </w:rPr>
  </w:style>
  <w:style w:type="character" w:styleId="GevolgdeHyperlink">
    <w:name w:val="FollowedHyperlink"/>
    <w:basedOn w:val="Standaardalinea-lettertype"/>
    <w:uiPriority w:val="99"/>
    <w:semiHidden/>
    <w:unhideWhenUsed/>
    <w:rsid w:val="004931B7"/>
    <w:rPr>
      <w:color w:val="5167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867">
      <w:bodyDiv w:val="1"/>
      <w:marLeft w:val="0"/>
      <w:marRight w:val="0"/>
      <w:marTop w:val="0"/>
      <w:marBottom w:val="0"/>
      <w:divBdr>
        <w:top w:val="none" w:sz="0" w:space="0" w:color="auto"/>
        <w:left w:val="none" w:sz="0" w:space="0" w:color="auto"/>
        <w:bottom w:val="none" w:sz="0" w:space="0" w:color="auto"/>
        <w:right w:val="none" w:sz="0" w:space="0" w:color="auto"/>
      </w:divBdr>
    </w:div>
    <w:div w:id="313923056">
      <w:bodyDiv w:val="1"/>
      <w:marLeft w:val="0"/>
      <w:marRight w:val="0"/>
      <w:marTop w:val="0"/>
      <w:marBottom w:val="0"/>
      <w:divBdr>
        <w:top w:val="none" w:sz="0" w:space="0" w:color="auto"/>
        <w:left w:val="none" w:sz="0" w:space="0" w:color="auto"/>
        <w:bottom w:val="none" w:sz="0" w:space="0" w:color="auto"/>
        <w:right w:val="none" w:sz="0" w:space="0" w:color="auto"/>
      </w:divBdr>
    </w:div>
    <w:div w:id="414203185">
      <w:bodyDiv w:val="1"/>
      <w:marLeft w:val="0"/>
      <w:marRight w:val="0"/>
      <w:marTop w:val="0"/>
      <w:marBottom w:val="0"/>
      <w:divBdr>
        <w:top w:val="none" w:sz="0" w:space="0" w:color="auto"/>
        <w:left w:val="none" w:sz="0" w:space="0" w:color="auto"/>
        <w:bottom w:val="none" w:sz="0" w:space="0" w:color="auto"/>
        <w:right w:val="none" w:sz="0" w:space="0" w:color="auto"/>
      </w:divBdr>
      <w:divsChild>
        <w:div w:id="1557622675">
          <w:marLeft w:val="0"/>
          <w:marRight w:val="0"/>
          <w:marTop w:val="0"/>
          <w:marBottom w:val="0"/>
          <w:divBdr>
            <w:top w:val="none" w:sz="0" w:space="0" w:color="auto"/>
            <w:left w:val="none" w:sz="0" w:space="0" w:color="auto"/>
            <w:bottom w:val="none" w:sz="0" w:space="0" w:color="auto"/>
            <w:right w:val="none" w:sz="0" w:space="0" w:color="auto"/>
          </w:divBdr>
          <w:divsChild>
            <w:div w:id="599410155">
              <w:marLeft w:val="0"/>
              <w:marRight w:val="0"/>
              <w:marTop w:val="0"/>
              <w:marBottom w:val="0"/>
              <w:divBdr>
                <w:top w:val="none" w:sz="0" w:space="0" w:color="auto"/>
                <w:left w:val="none" w:sz="0" w:space="0" w:color="auto"/>
                <w:bottom w:val="none" w:sz="0" w:space="0" w:color="auto"/>
                <w:right w:val="none" w:sz="0" w:space="0" w:color="auto"/>
              </w:divBdr>
              <w:divsChild>
                <w:div w:id="2002464040">
                  <w:marLeft w:val="0"/>
                  <w:marRight w:val="0"/>
                  <w:marTop w:val="0"/>
                  <w:marBottom w:val="0"/>
                  <w:divBdr>
                    <w:top w:val="none" w:sz="0" w:space="0" w:color="auto"/>
                    <w:left w:val="none" w:sz="0" w:space="0" w:color="auto"/>
                    <w:bottom w:val="none" w:sz="0" w:space="0" w:color="auto"/>
                    <w:right w:val="none" w:sz="0" w:space="0" w:color="auto"/>
                  </w:divBdr>
                </w:div>
                <w:div w:id="2001884692">
                  <w:marLeft w:val="0"/>
                  <w:marRight w:val="0"/>
                  <w:marTop w:val="0"/>
                  <w:marBottom w:val="0"/>
                  <w:divBdr>
                    <w:top w:val="none" w:sz="0" w:space="0" w:color="auto"/>
                    <w:left w:val="none" w:sz="0" w:space="0" w:color="auto"/>
                    <w:bottom w:val="none" w:sz="0" w:space="0" w:color="auto"/>
                    <w:right w:val="none" w:sz="0" w:space="0" w:color="auto"/>
                  </w:divBdr>
                </w:div>
                <w:div w:id="316761561">
                  <w:marLeft w:val="0"/>
                  <w:marRight w:val="0"/>
                  <w:marTop w:val="0"/>
                  <w:marBottom w:val="0"/>
                  <w:divBdr>
                    <w:top w:val="none" w:sz="0" w:space="0" w:color="auto"/>
                    <w:left w:val="none" w:sz="0" w:space="0" w:color="auto"/>
                    <w:bottom w:val="none" w:sz="0" w:space="0" w:color="auto"/>
                    <w:right w:val="none" w:sz="0" w:space="0" w:color="auto"/>
                  </w:divBdr>
                  <w:divsChild>
                    <w:div w:id="1507596013">
                      <w:marLeft w:val="0"/>
                      <w:marRight w:val="0"/>
                      <w:marTop w:val="0"/>
                      <w:marBottom w:val="0"/>
                      <w:divBdr>
                        <w:top w:val="none" w:sz="0" w:space="0" w:color="auto"/>
                        <w:left w:val="none" w:sz="0" w:space="0" w:color="auto"/>
                        <w:bottom w:val="none" w:sz="0" w:space="0" w:color="auto"/>
                        <w:right w:val="none" w:sz="0" w:space="0" w:color="auto"/>
                      </w:divBdr>
                    </w:div>
                  </w:divsChild>
                </w:div>
                <w:div w:id="198975945">
                  <w:marLeft w:val="0"/>
                  <w:marRight w:val="0"/>
                  <w:marTop w:val="0"/>
                  <w:marBottom w:val="0"/>
                  <w:divBdr>
                    <w:top w:val="none" w:sz="0" w:space="0" w:color="auto"/>
                    <w:left w:val="none" w:sz="0" w:space="0" w:color="auto"/>
                    <w:bottom w:val="none" w:sz="0" w:space="0" w:color="auto"/>
                    <w:right w:val="none" w:sz="0" w:space="0" w:color="auto"/>
                  </w:divBdr>
                  <w:divsChild>
                    <w:div w:id="549464596">
                      <w:marLeft w:val="0"/>
                      <w:marRight w:val="0"/>
                      <w:marTop w:val="0"/>
                      <w:marBottom w:val="0"/>
                      <w:divBdr>
                        <w:top w:val="none" w:sz="0" w:space="0" w:color="auto"/>
                        <w:left w:val="none" w:sz="0" w:space="0" w:color="auto"/>
                        <w:bottom w:val="none" w:sz="0" w:space="0" w:color="auto"/>
                        <w:right w:val="none" w:sz="0" w:space="0" w:color="auto"/>
                      </w:divBdr>
                      <w:divsChild>
                        <w:div w:id="1741098259">
                          <w:marLeft w:val="-225"/>
                          <w:marRight w:val="-225"/>
                          <w:marTop w:val="0"/>
                          <w:marBottom w:val="0"/>
                          <w:divBdr>
                            <w:top w:val="none" w:sz="0" w:space="0" w:color="auto"/>
                            <w:left w:val="none" w:sz="0" w:space="0" w:color="auto"/>
                            <w:bottom w:val="none" w:sz="0" w:space="0" w:color="auto"/>
                            <w:right w:val="none" w:sz="0" w:space="0" w:color="auto"/>
                          </w:divBdr>
                        </w:div>
                      </w:divsChild>
                    </w:div>
                    <w:div w:id="163936387">
                      <w:marLeft w:val="300"/>
                      <w:marRight w:val="0"/>
                      <w:marTop w:val="0"/>
                      <w:marBottom w:val="0"/>
                      <w:divBdr>
                        <w:top w:val="none" w:sz="0" w:space="0" w:color="auto"/>
                        <w:left w:val="none" w:sz="0" w:space="0" w:color="auto"/>
                        <w:bottom w:val="none" w:sz="0" w:space="0" w:color="auto"/>
                        <w:right w:val="none" w:sz="0" w:space="0" w:color="auto"/>
                      </w:divBdr>
                      <w:divsChild>
                        <w:div w:id="1065761856">
                          <w:marLeft w:val="0"/>
                          <w:marRight w:val="0"/>
                          <w:marTop w:val="0"/>
                          <w:marBottom w:val="150"/>
                          <w:divBdr>
                            <w:top w:val="none" w:sz="0" w:space="0" w:color="auto"/>
                            <w:left w:val="none" w:sz="0" w:space="0" w:color="auto"/>
                            <w:bottom w:val="none" w:sz="0" w:space="0" w:color="auto"/>
                            <w:right w:val="none" w:sz="0" w:space="0" w:color="auto"/>
                          </w:divBdr>
                          <w:divsChild>
                            <w:div w:id="1558542742">
                              <w:marLeft w:val="0"/>
                              <w:marRight w:val="0"/>
                              <w:marTop w:val="0"/>
                              <w:marBottom w:val="0"/>
                              <w:divBdr>
                                <w:top w:val="none" w:sz="0" w:space="0" w:color="auto"/>
                                <w:left w:val="none" w:sz="0" w:space="0" w:color="auto"/>
                                <w:bottom w:val="none" w:sz="0" w:space="0" w:color="auto"/>
                                <w:right w:val="none" w:sz="0" w:space="0" w:color="auto"/>
                              </w:divBdr>
                            </w:div>
                            <w:div w:id="6050434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4304632">
                      <w:marLeft w:val="300"/>
                      <w:marRight w:val="0"/>
                      <w:marTop w:val="0"/>
                      <w:marBottom w:val="0"/>
                      <w:divBdr>
                        <w:top w:val="none" w:sz="0" w:space="0" w:color="auto"/>
                        <w:left w:val="none" w:sz="0" w:space="0" w:color="auto"/>
                        <w:bottom w:val="none" w:sz="0" w:space="0" w:color="auto"/>
                        <w:right w:val="none" w:sz="0" w:space="0" w:color="auto"/>
                      </w:divBdr>
                      <w:divsChild>
                        <w:div w:id="980621484">
                          <w:marLeft w:val="0"/>
                          <w:marRight w:val="0"/>
                          <w:marTop w:val="0"/>
                          <w:marBottom w:val="150"/>
                          <w:divBdr>
                            <w:top w:val="none" w:sz="0" w:space="0" w:color="auto"/>
                            <w:left w:val="none" w:sz="0" w:space="0" w:color="auto"/>
                            <w:bottom w:val="none" w:sz="0" w:space="0" w:color="auto"/>
                            <w:right w:val="none" w:sz="0" w:space="0" w:color="auto"/>
                          </w:divBdr>
                          <w:divsChild>
                            <w:div w:id="1976982777">
                              <w:marLeft w:val="0"/>
                              <w:marRight w:val="0"/>
                              <w:marTop w:val="0"/>
                              <w:marBottom w:val="0"/>
                              <w:divBdr>
                                <w:top w:val="none" w:sz="0" w:space="0" w:color="auto"/>
                                <w:left w:val="none" w:sz="0" w:space="0" w:color="auto"/>
                                <w:bottom w:val="none" w:sz="0" w:space="0" w:color="auto"/>
                                <w:right w:val="none" w:sz="0" w:space="0" w:color="auto"/>
                              </w:divBdr>
                            </w:div>
                            <w:div w:id="16978462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16785">
          <w:marLeft w:val="0"/>
          <w:marRight w:val="0"/>
          <w:marTop w:val="0"/>
          <w:marBottom w:val="0"/>
          <w:divBdr>
            <w:top w:val="none" w:sz="0" w:space="0" w:color="auto"/>
            <w:left w:val="none" w:sz="0" w:space="0" w:color="auto"/>
            <w:bottom w:val="none" w:sz="0" w:space="0" w:color="auto"/>
            <w:right w:val="none" w:sz="0" w:space="0" w:color="auto"/>
          </w:divBdr>
          <w:divsChild>
            <w:div w:id="699743847">
              <w:marLeft w:val="0"/>
              <w:marRight w:val="0"/>
              <w:marTop w:val="0"/>
              <w:marBottom w:val="0"/>
              <w:divBdr>
                <w:top w:val="none" w:sz="0" w:space="0" w:color="auto"/>
                <w:left w:val="none" w:sz="0" w:space="0" w:color="auto"/>
                <w:bottom w:val="none" w:sz="0" w:space="0" w:color="auto"/>
                <w:right w:val="none" w:sz="0" w:space="0" w:color="auto"/>
              </w:divBdr>
              <w:divsChild>
                <w:div w:id="136188591">
                  <w:marLeft w:val="0"/>
                  <w:marRight w:val="0"/>
                  <w:marTop w:val="0"/>
                  <w:marBottom w:val="0"/>
                  <w:divBdr>
                    <w:top w:val="none" w:sz="0" w:space="0" w:color="auto"/>
                    <w:left w:val="none" w:sz="0" w:space="0" w:color="auto"/>
                    <w:bottom w:val="none" w:sz="0" w:space="0" w:color="auto"/>
                    <w:right w:val="none" w:sz="0" w:space="0" w:color="auto"/>
                  </w:divBdr>
                </w:div>
                <w:div w:id="1300918499">
                  <w:marLeft w:val="0"/>
                  <w:marRight w:val="0"/>
                  <w:marTop w:val="0"/>
                  <w:marBottom w:val="0"/>
                  <w:divBdr>
                    <w:top w:val="none" w:sz="0" w:space="0" w:color="auto"/>
                    <w:left w:val="none" w:sz="0" w:space="0" w:color="auto"/>
                    <w:bottom w:val="none" w:sz="0" w:space="0" w:color="auto"/>
                    <w:right w:val="none" w:sz="0" w:space="0" w:color="auto"/>
                  </w:divBdr>
                </w:div>
                <w:div w:id="1029451045">
                  <w:marLeft w:val="0"/>
                  <w:marRight w:val="0"/>
                  <w:marTop w:val="0"/>
                  <w:marBottom w:val="0"/>
                  <w:divBdr>
                    <w:top w:val="none" w:sz="0" w:space="0" w:color="auto"/>
                    <w:left w:val="none" w:sz="0" w:space="0" w:color="auto"/>
                    <w:bottom w:val="none" w:sz="0" w:space="0" w:color="auto"/>
                    <w:right w:val="none" w:sz="0" w:space="0" w:color="auto"/>
                  </w:divBdr>
                  <w:divsChild>
                    <w:div w:id="1745952638">
                      <w:marLeft w:val="0"/>
                      <w:marRight w:val="0"/>
                      <w:marTop w:val="0"/>
                      <w:marBottom w:val="0"/>
                      <w:divBdr>
                        <w:top w:val="none" w:sz="0" w:space="0" w:color="auto"/>
                        <w:left w:val="none" w:sz="0" w:space="0" w:color="auto"/>
                        <w:bottom w:val="none" w:sz="0" w:space="0" w:color="auto"/>
                        <w:right w:val="none" w:sz="0" w:space="0" w:color="auto"/>
                      </w:divBdr>
                    </w:div>
                  </w:divsChild>
                </w:div>
                <w:div w:id="1422528030">
                  <w:marLeft w:val="0"/>
                  <w:marRight w:val="0"/>
                  <w:marTop w:val="0"/>
                  <w:marBottom w:val="0"/>
                  <w:divBdr>
                    <w:top w:val="none" w:sz="0" w:space="0" w:color="auto"/>
                    <w:left w:val="none" w:sz="0" w:space="0" w:color="auto"/>
                    <w:bottom w:val="none" w:sz="0" w:space="0" w:color="auto"/>
                    <w:right w:val="none" w:sz="0" w:space="0" w:color="auto"/>
                  </w:divBdr>
                  <w:divsChild>
                    <w:div w:id="990207607">
                      <w:marLeft w:val="0"/>
                      <w:marRight w:val="0"/>
                      <w:marTop w:val="0"/>
                      <w:marBottom w:val="0"/>
                      <w:divBdr>
                        <w:top w:val="none" w:sz="0" w:space="0" w:color="auto"/>
                        <w:left w:val="none" w:sz="0" w:space="0" w:color="auto"/>
                        <w:bottom w:val="none" w:sz="0" w:space="0" w:color="auto"/>
                        <w:right w:val="none" w:sz="0" w:space="0" w:color="auto"/>
                      </w:divBdr>
                      <w:divsChild>
                        <w:div w:id="1763067293">
                          <w:marLeft w:val="-225"/>
                          <w:marRight w:val="-225"/>
                          <w:marTop w:val="0"/>
                          <w:marBottom w:val="0"/>
                          <w:divBdr>
                            <w:top w:val="none" w:sz="0" w:space="0" w:color="auto"/>
                            <w:left w:val="none" w:sz="0" w:space="0" w:color="auto"/>
                            <w:bottom w:val="none" w:sz="0" w:space="0" w:color="auto"/>
                            <w:right w:val="none" w:sz="0" w:space="0" w:color="auto"/>
                          </w:divBdr>
                        </w:div>
                      </w:divsChild>
                    </w:div>
                    <w:div w:id="607201239">
                      <w:marLeft w:val="300"/>
                      <w:marRight w:val="0"/>
                      <w:marTop w:val="0"/>
                      <w:marBottom w:val="0"/>
                      <w:divBdr>
                        <w:top w:val="none" w:sz="0" w:space="0" w:color="auto"/>
                        <w:left w:val="none" w:sz="0" w:space="0" w:color="auto"/>
                        <w:bottom w:val="none" w:sz="0" w:space="0" w:color="auto"/>
                        <w:right w:val="none" w:sz="0" w:space="0" w:color="auto"/>
                      </w:divBdr>
                      <w:divsChild>
                        <w:div w:id="435290510">
                          <w:marLeft w:val="0"/>
                          <w:marRight w:val="0"/>
                          <w:marTop w:val="0"/>
                          <w:marBottom w:val="150"/>
                          <w:divBdr>
                            <w:top w:val="none" w:sz="0" w:space="0" w:color="auto"/>
                            <w:left w:val="none" w:sz="0" w:space="0" w:color="auto"/>
                            <w:bottom w:val="none" w:sz="0" w:space="0" w:color="auto"/>
                            <w:right w:val="none" w:sz="0" w:space="0" w:color="auto"/>
                          </w:divBdr>
                          <w:divsChild>
                            <w:div w:id="254556563">
                              <w:marLeft w:val="0"/>
                              <w:marRight w:val="0"/>
                              <w:marTop w:val="0"/>
                              <w:marBottom w:val="0"/>
                              <w:divBdr>
                                <w:top w:val="none" w:sz="0" w:space="0" w:color="auto"/>
                                <w:left w:val="none" w:sz="0" w:space="0" w:color="auto"/>
                                <w:bottom w:val="none" w:sz="0" w:space="0" w:color="auto"/>
                                <w:right w:val="none" w:sz="0" w:space="0" w:color="auto"/>
                              </w:divBdr>
                            </w:div>
                            <w:div w:id="1737624546">
                              <w:marLeft w:val="240"/>
                              <w:marRight w:val="0"/>
                              <w:marTop w:val="0"/>
                              <w:marBottom w:val="0"/>
                              <w:divBdr>
                                <w:top w:val="none" w:sz="0" w:space="0" w:color="auto"/>
                                <w:left w:val="none" w:sz="0" w:space="0" w:color="auto"/>
                                <w:bottom w:val="none" w:sz="0" w:space="0" w:color="auto"/>
                                <w:right w:val="none" w:sz="0" w:space="0" w:color="auto"/>
                              </w:divBdr>
                            </w:div>
                            <w:div w:id="17749786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72600282">
                      <w:marLeft w:val="300"/>
                      <w:marRight w:val="0"/>
                      <w:marTop w:val="0"/>
                      <w:marBottom w:val="0"/>
                      <w:divBdr>
                        <w:top w:val="none" w:sz="0" w:space="0" w:color="auto"/>
                        <w:left w:val="none" w:sz="0" w:space="0" w:color="auto"/>
                        <w:bottom w:val="none" w:sz="0" w:space="0" w:color="auto"/>
                        <w:right w:val="none" w:sz="0" w:space="0" w:color="auto"/>
                      </w:divBdr>
                      <w:divsChild>
                        <w:div w:id="1246527098">
                          <w:marLeft w:val="0"/>
                          <w:marRight w:val="0"/>
                          <w:marTop w:val="0"/>
                          <w:marBottom w:val="150"/>
                          <w:divBdr>
                            <w:top w:val="none" w:sz="0" w:space="0" w:color="auto"/>
                            <w:left w:val="none" w:sz="0" w:space="0" w:color="auto"/>
                            <w:bottom w:val="none" w:sz="0" w:space="0" w:color="auto"/>
                            <w:right w:val="none" w:sz="0" w:space="0" w:color="auto"/>
                          </w:divBdr>
                          <w:divsChild>
                            <w:div w:id="1696152387">
                              <w:marLeft w:val="0"/>
                              <w:marRight w:val="0"/>
                              <w:marTop w:val="0"/>
                              <w:marBottom w:val="0"/>
                              <w:divBdr>
                                <w:top w:val="none" w:sz="0" w:space="0" w:color="auto"/>
                                <w:left w:val="none" w:sz="0" w:space="0" w:color="auto"/>
                                <w:bottom w:val="none" w:sz="0" w:space="0" w:color="auto"/>
                                <w:right w:val="none" w:sz="0" w:space="0" w:color="auto"/>
                              </w:divBdr>
                            </w:div>
                            <w:div w:id="4353691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69496">
          <w:marLeft w:val="0"/>
          <w:marRight w:val="0"/>
          <w:marTop w:val="0"/>
          <w:marBottom w:val="0"/>
          <w:divBdr>
            <w:top w:val="none" w:sz="0" w:space="0" w:color="auto"/>
            <w:left w:val="none" w:sz="0" w:space="0" w:color="auto"/>
            <w:bottom w:val="none" w:sz="0" w:space="0" w:color="auto"/>
            <w:right w:val="none" w:sz="0" w:space="0" w:color="auto"/>
          </w:divBdr>
          <w:divsChild>
            <w:div w:id="109587789">
              <w:marLeft w:val="0"/>
              <w:marRight w:val="0"/>
              <w:marTop w:val="0"/>
              <w:marBottom w:val="0"/>
              <w:divBdr>
                <w:top w:val="none" w:sz="0" w:space="0" w:color="auto"/>
                <w:left w:val="none" w:sz="0" w:space="0" w:color="auto"/>
                <w:bottom w:val="none" w:sz="0" w:space="0" w:color="auto"/>
                <w:right w:val="none" w:sz="0" w:space="0" w:color="auto"/>
              </w:divBdr>
              <w:divsChild>
                <w:div w:id="737828421">
                  <w:marLeft w:val="0"/>
                  <w:marRight w:val="0"/>
                  <w:marTop w:val="0"/>
                  <w:marBottom w:val="0"/>
                  <w:divBdr>
                    <w:top w:val="none" w:sz="0" w:space="0" w:color="auto"/>
                    <w:left w:val="none" w:sz="0" w:space="0" w:color="auto"/>
                    <w:bottom w:val="none" w:sz="0" w:space="0" w:color="auto"/>
                    <w:right w:val="none" w:sz="0" w:space="0" w:color="auto"/>
                  </w:divBdr>
                </w:div>
                <w:div w:id="503907254">
                  <w:marLeft w:val="0"/>
                  <w:marRight w:val="0"/>
                  <w:marTop w:val="0"/>
                  <w:marBottom w:val="0"/>
                  <w:divBdr>
                    <w:top w:val="none" w:sz="0" w:space="0" w:color="auto"/>
                    <w:left w:val="none" w:sz="0" w:space="0" w:color="auto"/>
                    <w:bottom w:val="none" w:sz="0" w:space="0" w:color="auto"/>
                    <w:right w:val="none" w:sz="0" w:space="0" w:color="auto"/>
                  </w:divBdr>
                </w:div>
                <w:div w:id="1264263296">
                  <w:marLeft w:val="0"/>
                  <w:marRight w:val="0"/>
                  <w:marTop w:val="0"/>
                  <w:marBottom w:val="0"/>
                  <w:divBdr>
                    <w:top w:val="none" w:sz="0" w:space="0" w:color="auto"/>
                    <w:left w:val="none" w:sz="0" w:space="0" w:color="auto"/>
                    <w:bottom w:val="none" w:sz="0" w:space="0" w:color="auto"/>
                    <w:right w:val="none" w:sz="0" w:space="0" w:color="auto"/>
                  </w:divBdr>
                  <w:divsChild>
                    <w:div w:id="1850485445">
                      <w:marLeft w:val="0"/>
                      <w:marRight w:val="0"/>
                      <w:marTop w:val="0"/>
                      <w:marBottom w:val="0"/>
                      <w:divBdr>
                        <w:top w:val="none" w:sz="0" w:space="0" w:color="auto"/>
                        <w:left w:val="none" w:sz="0" w:space="0" w:color="auto"/>
                        <w:bottom w:val="none" w:sz="0" w:space="0" w:color="auto"/>
                        <w:right w:val="none" w:sz="0" w:space="0" w:color="auto"/>
                      </w:divBdr>
                    </w:div>
                  </w:divsChild>
                </w:div>
                <w:div w:id="524909066">
                  <w:marLeft w:val="0"/>
                  <w:marRight w:val="0"/>
                  <w:marTop w:val="0"/>
                  <w:marBottom w:val="0"/>
                  <w:divBdr>
                    <w:top w:val="none" w:sz="0" w:space="0" w:color="auto"/>
                    <w:left w:val="none" w:sz="0" w:space="0" w:color="auto"/>
                    <w:bottom w:val="none" w:sz="0" w:space="0" w:color="auto"/>
                    <w:right w:val="none" w:sz="0" w:space="0" w:color="auto"/>
                  </w:divBdr>
                  <w:divsChild>
                    <w:div w:id="386271260">
                      <w:marLeft w:val="0"/>
                      <w:marRight w:val="0"/>
                      <w:marTop w:val="0"/>
                      <w:marBottom w:val="0"/>
                      <w:divBdr>
                        <w:top w:val="none" w:sz="0" w:space="0" w:color="auto"/>
                        <w:left w:val="none" w:sz="0" w:space="0" w:color="auto"/>
                        <w:bottom w:val="none" w:sz="0" w:space="0" w:color="auto"/>
                        <w:right w:val="none" w:sz="0" w:space="0" w:color="auto"/>
                      </w:divBdr>
                      <w:divsChild>
                        <w:div w:id="1495871512">
                          <w:marLeft w:val="-225"/>
                          <w:marRight w:val="-225"/>
                          <w:marTop w:val="0"/>
                          <w:marBottom w:val="0"/>
                          <w:divBdr>
                            <w:top w:val="none" w:sz="0" w:space="0" w:color="auto"/>
                            <w:left w:val="none" w:sz="0" w:space="0" w:color="auto"/>
                            <w:bottom w:val="none" w:sz="0" w:space="0" w:color="auto"/>
                            <w:right w:val="none" w:sz="0" w:space="0" w:color="auto"/>
                          </w:divBdr>
                        </w:div>
                      </w:divsChild>
                    </w:div>
                    <w:div w:id="1556968049">
                      <w:marLeft w:val="300"/>
                      <w:marRight w:val="0"/>
                      <w:marTop w:val="0"/>
                      <w:marBottom w:val="0"/>
                      <w:divBdr>
                        <w:top w:val="none" w:sz="0" w:space="0" w:color="auto"/>
                        <w:left w:val="none" w:sz="0" w:space="0" w:color="auto"/>
                        <w:bottom w:val="none" w:sz="0" w:space="0" w:color="auto"/>
                        <w:right w:val="none" w:sz="0" w:space="0" w:color="auto"/>
                      </w:divBdr>
                      <w:divsChild>
                        <w:div w:id="1645692568">
                          <w:marLeft w:val="0"/>
                          <w:marRight w:val="0"/>
                          <w:marTop w:val="0"/>
                          <w:marBottom w:val="150"/>
                          <w:divBdr>
                            <w:top w:val="none" w:sz="0" w:space="0" w:color="auto"/>
                            <w:left w:val="none" w:sz="0" w:space="0" w:color="auto"/>
                            <w:bottom w:val="none" w:sz="0" w:space="0" w:color="auto"/>
                            <w:right w:val="none" w:sz="0" w:space="0" w:color="auto"/>
                          </w:divBdr>
                          <w:divsChild>
                            <w:div w:id="449788755">
                              <w:marLeft w:val="0"/>
                              <w:marRight w:val="0"/>
                              <w:marTop w:val="0"/>
                              <w:marBottom w:val="0"/>
                              <w:divBdr>
                                <w:top w:val="none" w:sz="0" w:space="0" w:color="auto"/>
                                <w:left w:val="none" w:sz="0" w:space="0" w:color="auto"/>
                                <w:bottom w:val="none" w:sz="0" w:space="0" w:color="auto"/>
                                <w:right w:val="none" w:sz="0" w:space="0" w:color="auto"/>
                              </w:divBdr>
                            </w:div>
                            <w:div w:id="1892948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293348">
                      <w:marLeft w:val="300"/>
                      <w:marRight w:val="0"/>
                      <w:marTop w:val="0"/>
                      <w:marBottom w:val="0"/>
                      <w:divBdr>
                        <w:top w:val="none" w:sz="0" w:space="0" w:color="auto"/>
                        <w:left w:val="none" w:sz="0" w:space="0" w:color="auto"/>
                        <w:bottom w:val="none" w:sz="0" w:space="0" w:color="auto"/>
                        <w:right w:val="none" w:sz="0" w:space="0" w:color="auto"/>
                      </w:divBdr>
                      <w:divsChild>
                        <w:div w:id="44836829">
                          <w:marLeft w:val="0"/>
                          <w:marRight w:val="0"/>
                          <w:marTop w:val="0"/>
                          <w:marBottom w:val="150"/>
                          <w:divBdr>
                            <w:top w:val="none" w:sz="0" w:space="0" w:color="auto"/>
                            <w:left w:val="none" w:sz="0" w:space="0" w:color="auto"/>
                            <w:bottom w:val="none" w:sz="0" w:space="0" w:color="auto"/>
                            <w:right w:val="none" w:sz="0" w:space="0" w:color="auto"/>
                          </w:divBdr>
                          <w:divsChild>
                            <w:div w:id="1998651822">
                              <w:marLeft w:val="0"/>
                              <w:marRight w:val="0"/>
                              <w:marTop w:val="0"/>
                              <w:marBottom w:val="0"/>
                              <w:divBdr>
                                <w:top w:val="none" w:sz="0" w:space="0" w:color="auto"/>
                                <w:left w:val="none" w:sz="0" w:space="0" w:color="auto"/>
                                <w:bottom w:val="none" w:sz="0" w:space="0" w:color="auto"/>
                                <w:right w:val="none" w:sz="0" w:space="0" w:color="auto"/>
                              </w:divBdr>
                            </w:div>
                            <w:div w:id="1074808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45277">
          <w:marLeft w:val="0"/>
          <w:marRight w:val="0"/>
          <w:marTop w:val="0"/>
          <w:marBottom w:val="0"/>
          <w:divBdr>
            <w:top w:val="none" w:sz="0" w:space="0" w:color="auto"/>
            <w:left w:val="none" w:sz="0" w:space="0" w:color="auto"/>
            <w:bottom w:val="none" w:sz="0" w:space="0" w:color="auto"/>
            <w:right w:val="none" w:sz="0" w:space="0" w:color="auto"/>
          </w:divBdr>
          <w:divsChild>
            <w:div w:id="839126455">
              <w:marLeft w:val="0"/>
              <w:marRight w:val="0"/>
              <w:marTop w:val="0"/>
              <w:marBottom w:val="0"/>
              <w:divBdr>
                <w:top w:val="none" w:sz="0" w:space="0" w:color="auto"/>
                <w:left w:val="none" w:sz="0" w:space="0" w:color="auto"/>
                <w:bottom w:val="none" w:sz="0" w:space="0" w:color="auto"/>
                <w:right w:val="none" w:sz="0" w:space="0" w:color="auto"/>
              </w:divBdr>
              <w:divsChild>
                <w:div w:id="459693555">
                  <w:marLeft w:val="0"/>
                  <w:marRight w:val="0"/>
                  <w:marTop w:val="0"/>
                  <w:marBottom w:val="0"/>
                  <w:divBdr>
                    <w:top w:val="none" w:sz="0" w:space="0" w:color="auto"/>
                    <w:left w:val="none" w:sz="0" w:space="0" w:color="auto"/>
                    <w:bottom w:val="none" w:sz="0" w:space="0" w:color="auto"/>
                    <w:right w:val="none" w:sz="0" w:space="0" w:color="auto"/>
                  </w:divBdr>
                </w:div>
                <w:div w:id="1632663626">
                  <w:marLeft w:val="0"/>
                  <w:marRight w:val="0"/>
                  <w:marTop w:val="0"/>
                  <w:marBottom w:val="0"/>
                  <w:divBdr>
                    <w:top w:val="none" w:sz="0" w:space="0" w:color="auto"/>
                    <w:left w:val="none" w:sz="0" w:space="0" w:color="auto"/>
                    <w:bottom w:val="none" w:sz="0" w:space="0" w:color="auto"/>
                    <w:right w:val="none" w:sz="0" w:space="0" w:color="auto"/>
                  </w:divBdr>
                </w:div>
                <w:div w:id="2034067326">
                  <w:marLeft w:val="0"/>
                  <w:marRight w:val="0"/>
                  <w:marTop w:val="0"/>
                  <w:marBottom w:val="0"/>
                  <w:divBdr>
                    <w:top w:val="none" w:sz="0" w:space="0" w:color="auto"/>
                    <w:left w:val="none" w:sz="0" w:space="0" w:color="auto"/>
                    <w:bottom w:val="none" w:sz="0" w:space="0" w:color="auto"/>
                    <w:right w:val="none" w:sz="0" w:space="0" w:color="auto"/>
                  </w:divBdr>
                  <w:divsChild>
                    <w:div w:id="1686325356">
                      <w:marLeft w:val="0"/>
                      <w:marRight w:val="0"/>
                      <w:marTop w:val="0"/>
                      <w:marBottom w:val="0"/>
                      <w:divBdr>
                        <w:top w:val="none" w:sz="0" w:space="0" w:color="auto"/>
                        <w:left w:val="none" w:sz="0" w:space="0" w:color="auto"/>
                        <w:bottom w:val="none" w:sz="0" w:space="0" w:color="auto"/>
                        <w:right w:val="none" w:sz="0" w:space="0" w:color="auto"/>
                      </w:divBdr>
                    </w:div>
                  </w:divsChild>
                </w:div>
                <w:div w:id="1886259158">
                  <w:marLeft w:val="0"/>
                  <w:marRight w:val="0"/>
                  <w:marTop w:val="0"/>
                  <w:marBottom w:val="0"/>
                  <w:divBdr>
                    <w:top w:val="none" w:sz="0" w:space="0" w:color="auto"/>
                    <w:left w:val="none" w:sz="0" w:space="0" w:color="auto"/>
                    <w:bottom w:val="none" w:sz="0" w:space="0" w:color="auto"/>
                    <w:right w:val="none" w:sz="0" w:space="0" w:color="auto"/>
                  </w:divBdr>
                  <w:divsChild>
                    <w:div w:id="1325668036">
                      <w:marLeft w:val="0"/>
                      <w:marRight w:val="0"/>
                      <w:marTop w:val="0"/>
                      <w:marBottom w:val="0"/>
                      <w:divBdr>
                        <w:top w:val="none" w:sz="0" w:space="0" w:color="auto"/>
                        <w:left w:val="none" w:sz="0" w:space="0" w:color="auto"/>
                        <w:bottom w:val="none" w:sz="0" w:space="0" w:color="auto"/>
                        <w:right w:val="none" w:sz="0" w:space="0" w:color="auto"/>
                      </w:divBdr>
                      <w:divsChild>
                        <w:div w:id="1683312280">
                          <w:marLeft w:val="-225"/>
                          <w:marRight w:val="-225"/>
                          <w:marTop w:val="0"/>
                          <w:marBottom w:val="0"/>
                          <w:divBdr>
                            <w:top w:val="none" w:sz="0" w:space="0" w:color="auto"/>
                            <w:left w:val="none" w:sz="0" w:space="0" w:color="auto"/>
                            <w:bottom w:val="none" w:sz="0" w:space="0" w:color="auto"/>
                            <w:right w:val="none" w:sz="0" w:space="0" w:color="auto"/>
                          </w:divBdr>
                        </w:div>
                      </w:divsChild>
                    </w:div>
                    <w:div w:id="709844076">
                      <w:marLeft w:val="300"/>
                      <w:marRight w:val="0"/>
                      <w:marTop w:val="0"/>
                      <w:marBottom w:val="0"/>
                      <w:divBdr>
                        <w:top w:val="none" w:sz="0" w:space="0" w:color="auto"/>
                        <w:left w:val="none" w:sz="0" w:space="0" w:color="auto"/>
                        <w:bottom w:val="none" w:sz="0" w:space="0" w:color="auto"/>
                        <w:right w:val="none" w:sz="0" w:space="0" w:color="auto"/>
                      </w:divBdr>
                      <w:divsChild>
                        <w:div w:id="1120605630">
                          <w:marLeft w:val="0"/>
                          <w:marRight w:val="0"/>
                          <w:marTop w:val="0"/>
                          <w:marBottom w:val="150"/>
                          <w:divBdr>
                            <w:top w:val="none" w:sz="0" w:space="0" w:color="auto"/>
                            <w:left w:val="none" w:sz="0" w:space="0" w:color="auto"/>
                            <w:bottom w:val="none" w:sz="0" w:space="0" w:color="auto"/>
                            <w:right w:val="none" w:sz="0" w:space="0" w:color="auto"/>
                          </w:divBdr>
                          <w:divsChild>
                            <w:div w:id="1545018720">
                              <w:marLeft w:val="0"/>
                              <w:marRight w:val="0"/>
                              <w:marTop w:val="0"/>
                              <w:marBottom w:val="0"/>
                              <w:divBdr>
                                <w:top w:val="none" w:sz="0" w:space="0" w:color="auto"/>
                                <w:left w:val="none" w:sz="0" w:space="0" w:color="auto"/>
                                <w:bottom w:val="none" w:sz="0" w:space="0" w:color="auto"/>
                                <w:right w:val="none" w:sz="0" w:space="0" w:color="auto"/>
                              </w:divBdr>
                            </w:div>
                            <w:div w:id="1890917279">
                              <w:marLeft w:val="240"/>
                              <w:marRight w:val="0"/>
                              <w:marTop w:val="0"/>
                              <w:marBottom w:val="0"/>
                              <w:divBdr>
                                <w:top w:val="none" w:sz="0" w:space="0" w:color="auto"/>
                                <w:left w:val="none" w:sz="0" w:space="0" w:color="auto"/>
                                <w:bottom w:val="none" w:sz="0" w:space="0" w:color="auto"/>
                                <w:right w:val="none" w:sz="0" w:space="0" w:color="auto"/>
                              </w:divBdr>
                            </w:div>
                            <w:div w:id="7976052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77646613">
                      <w:marLeft w:val="300"/>
                      <w:marRight w:val="0"/>
                      <w:marTop w:val="0"/>
                      <w:marBottom w:val="0"/>
                      <w:divBdr>
                        <w:top w:val="none" w:sz="0" w:space="0" w:color="auto"/>
                        <w:left w:val="none" w:sz="0" w:space="0" w:color="auto"/>
                        <w:bottom w:val="none" w:sz="0" w:space="0" w:color="auto"/>
                        <w:right w:val="none" w:sz="0" w:space="0" w:color="auto"/>
                      </w:divBdr>
                      <w:divsChild>
                        <w:div w:id="216674098">
                          <w:marLeft w:val="0"/>
                          <w:marRight w:val="0"/>
                          <w:marTop w:val="0"/>
                          <w:marBottom w:val="150"/>
                          <w:divBdr>
                            <w:top w:val="none" w:sz="0" w:space="0" w:color="auto"/>
                            <w:left w:val="none" w:sz="0" w:space="0" w:color="auto"/>
                            <w:bottom w:val="none" w:sz="0" w:space="0" w:color="auto"/>
                            <w:right w:val="none" w:sz="0" w:space="0" w:color="auto"/>
                          </w:divBdr>
                          <w:divsChild>
                            <w:div w:id="911429990">
                              <w:marLeft w:val="0"/>
                              <w:marRight w:val="0"/>
                              <w:marTop w:val="0"/>
                              <w:marBottom w:val="0"/>
                              <w:divBdr>
                                <w:top w:val="none" w:sz="0" w:space="0" w:color="auto"/>
                                <w:left w:val="none" w:sz="0" w:space="0" w:color="auto"/>
                                <w:bottom w:val="none" w:sz="0" w:space="0" w:color="auto"/>
                                <w:right w:val="none" w:sz="0" w:space="0" w:color="auto"/>
                              </w:divBdr>
                            </w:div>
                            <w:div w:id="11480127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97340">
          <w:marLeft w:val="0"/>
          <w:marRight w:val="0"/>
          <w:marTop w:val="0"/>
          <w:marBottom w:val="0"/>
          <w:divBdr>
            <w:top w:val="none" w:sz="0" w:space="0" w:color="auto"/>
            <w:left w:val="none" w:sz="0" w:space="0" w:color="auto"/>
            <w:bottom w:val="none" w:sz="0" w:space="0" w:color="auto"/>
            <w:right w:val="none" w:sz="0" w:space="0" w:color="auto"/>
          </w:divBdr>
          <w:divsChild>
            <w:div w:id="267083813">
              <w:marLeft w:val="0"/>
              <w:marRight w:val="0"/>
              <w:marTop w:val="0"/>
              <w:marBottom w:val="0"/>
              <w:divBdr>
                <w:top w:val="none" w:sz="0" w:space="0" w:color="auto"/>
                <w:left w:val="none" w:sz="0" w:space="0" w:color="auto"/>
                <w:bottom w:val="none" w:sz="0" w:space="0" w:color="auto"/>
                <w:right w:val="none" w:sz="0" w:space="0" w:color="auto"/>
              </w:divBdr>
              <w:divsChild>
                <w:div w:id="1017999933">
                  <w:marLeft w:val="0"/>
                  <w:marRight w:val="0"/>
                  <w:marTop w:val="0"/>
                  <w:marBottom w:val="0"/>
                  <w:divBdr>
                    <w:top w:val="none" w:sz="0" w:space="0" w:color="auto"/>
                    <w:left w:val="none" w:sz="0" w:space="0" w:color="auto"/>
                    <w:bottom w:val="none" w:sz="0" w:space="0" w:color="auto"/>
                    <w:right w:val="none" w:sz="0" w:space="0" w:color="auto"/>
                  </w:divBdr>
                </w:div>
                <w:div w:id="1121798592">
                  <w:marLeft w:val="0"/>
                  <w:marRight w:val="0"/>
                  <w:marTop w:val="0"/>
                  <w:marBottom w:val="0"/>
                  <w:divBdr>
                    <w:top w:val="none" w:sz="0" w:space="0" w:color="auto"/>
                    <w:left w:val="none" w:sz="0" w:space="0" w:color="auto"/>
                    <w:bottom w:val="none" w:sz="0" w:space="0" w:color="auto"/>
                    <w:right w:val="none" w:sz="0" w:space="0" w:color="auto"/>
                  </w:divBdr>
                </w:div>
                <w:div w:id="1703705394">
                  <w:marLeft w:val="0"/>
                  <w:marRight w:val="0"/>
                  <w:marTop w:val="0"/>
                  <w:marBottom w:val="0"/>
                  <w:divBdr>
                    <w:top w:val="none" w:sz="0" w:space="0" w:color="auto"/>
                    <w:left w:val="none" w:sz="0" w:space="0" w:color="auto"/>
                    <w:bottom w:val="none" w:sz="0" w:space="0" w:color="auto"/>
                    <w:right w:val="none" w:sz="0" w:space="0" w:color="auto"/>
                  </w:divBdr>
                </w:div>
                <w:div w:id="891384676">
                  <w:marLeft w:val="0"/>
                  <w:marRight w:val="0"/>
                  <w:marTop w:val="0"/>
                  <w:marBottom w:val="0"/>
                  <w:divBdr>
                    <w:top w:val="none" w:sz="0" w:space="0" w:color="auto"/>
                    <w:left w:val="none" w:sz="0" w:space="0" w:color="auto"/>
                    <w:bottom w:val="none" w:sz="0" w:space="0" w:color="auto"/>
                    <w:right w:val="none" w:sz="0" w:space="0" w:color="auto"/>
                  </w:divBdr>
                  <w:divsChild>
                    <w:div w:id="1581675793">
                      <w:marLeft w:val="0"/>
                      <w:marRight w:val="0"/>
                      <w:marTop w:val="0"/>
                      <w:marBottom w:val="0"/>
                      <w:divBdr>
                        <w:top w:val="none" w:sz="0" w:space="0" w:color="auto"/>
                        <w:left w:val="none" w:sz="0" w:space="0" w:color="auto"/>
                        <w:bottom w:val="none" w:sz="0" w:space="0" w:color="auto"/>
                        <w:right w:val="none" w:sz="0" w:space="0" w:color="auto"/>
                      </w:divBdr>
                    </w:div>
                  </w:divsChild>
                </w:div>
                <w:div w:id="293143356">
                  <w:marLeft w:val="0"/>
                  <w:marRight w:val="0"/>
                  <w:marTop w:val="0"/>
                  <w:marBottom w:val="0"/>
                  <w:divBdr>
                    <w:top w:val="none" w:sz="0" w:space="0" w:color="auto"/>
                    <w:left w:val="none" w:sz="0" w:space="0" w:color="auto"/>
                    <w:bottom w:val="none" w:sz="0" w:space="0" w:color="auto"/>
                    <w:right w:val="none" w:sz="0" w:space="0" w:color="auto"/>
                  </w:divBdr>
                  <w:divsChild>
                    <w:div w:id="89618616">
                      <w:marLeft w:val="0"/>
                      <w:marRight w:val="0"/>
                      <w:marTop w:val="0"/>
                      <w:marBottom w:val="0"/>
                      <w:divBdr>
                        <w:top w:val="none" w:sz="0" w:space="0" w:color="auto"/>
                        <w:left w:val="none" w:sz="0" w:space="0" w:color="auto"/>
                        <w:bottom w:val="none" w:sz="0" w:space="0" w:color="auto"/>
                        <w:right w:val="none" w:sz="0" w:space="0" w:color="auto"/>
                      </w:divBdr>
                      <w:divsChild>
                        <w:div w:id="1966540013">
                          <w:marLeft w:val="-225"/>
                          <w:marRight w:val="-225"/>
                          <w:marTop w:val="0"/>
                          <w:marBottom w:val="0"/>
                          <w:divBdr>
                            <w:top w:val="none" w:sz="0" w:space="0" w:color="auto"/>
                            <w:left w:val="none" w:sz="0" w:space="0" w:color="auto"/>
                            <w:bottom w:val="none" w:sz="0" w:space="0" w:color="auto"/>
                            <w:right w:val="none" w:sz="0" w:space="0" w:color="auto"/>
                          </w:divBdr>
                        </w:div>
                      </w:divsChild>
                    </w:div>
                    <w:div w:id="1908949793">
                      <w:marLeft w:val="300"/>
                      <w:marRight w:val="0"/>
                      <w:marTop w:val="0"/>
                      <w:marBottom w:val="0"/>
                      <w:divBdr>
                        <w:top w:val="none" w:sz="0" w:space="0" w:color="auto"/>
                        <w:left w:val="none" w:sz="0" w:space="0" w:color="auto"/>
                        <w:bottom w:val="none" w:sz="0" w:space="0" w:color="auto"/>
                        <w:right w:val="none" w:sz="0" w:space="0" w:color="auto"/>
                      </w:divBdr>
                      <w:divsChild>
                        <w:div w:id="49883512">
                          <w:marLeft w:val="0"/>
                          <w:marRight w:val="0"/>
                          <w:marTop w:val="0"/>
                          <w:marBottom w:val="150"/>
                          <w:divBdr>
                            <w:top w:val="none" w:sz="0" w:space="0" w:color="auto"/>
                            <w:left w:val="none" w:sz="0" w:space="0" w:color="auto"/>
                            <w:bottom w:val="none" w:sz="0" w:space="0" w:color="auto"/>
                            <w:right w:val="none" w:sz="0" w:space="0" w:color="auto"/>
                          </w:divBdr>
                          <w:divsChild>
                            <w:div w:id="1409765107">
                              <w:marLeft w:val="0"/>
                              <w:marRight w:val="0"/>
                              <w:marTop w:val="0"/>
                              <w:marBottom w:val="0"/>
                              <w:divBdr>
                                <w:top w:val="none" w:sz="0" w:space="0" w:color="auto"/>
                                <w:left w:val="none" w:sz="0" w:space="0" w:color="auto"/>
                                <w:bottom w:val="none" w:sz="0" w:space="0" w:color="auto"/>
                                <w:right w:val="none" w:sz="0" w:space="0" w:color="auto"/>
                              </w:divBdr>
                            </w:div>
                            <w:div w:id="1288584575">
                              <w:marLeft w:val="240"/>
                              <w:marRight w:val="0"/>
                              <w:marTop w:val="0"/>
                              <w:marBottom w:val="0"/>
                              <w:divBdr>
                                <w:top w:val="none" w:sz="0" w:space="0" w:color="auto"/>
                                <w:left w:val="none" w:sz="0" w:space="0" w:color="auto"/>
                                <w:bottom w:val="none" w:sz="0" w:space="0" w:color="auto"/>
                                <w:right w:val="none" w:sz="0" w:space="0" w:color="auto"/>
                              </w:divBdr>
                            </w:div>
                            <w:div w:id="1571882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17593055">
                      <w:marLeft w:val="300"/>
                      <w:marRight w:val="0"/>
                      <w:marTop w:val="0"/>
                      <w:marBottom w:val="0"/>
                      <w:divBdr>
                        <w:top w:val="none" w:sz="0" w:space="0" w:color="auto"/>
                        <w:left w:val="none" w:sz="0" w:space="0" w:color="auto"/>
                        <w:bottom w:val="none" w:sz="0" w:space="0" w:color="auto"/>
                        <w:right w:val="none" w:sz="0" w:space="0" w:color="auto"/>
                      </w:divBdr>
                      <w:divsChild>
                        <w:div w:id="1035421609">
                          <w:marLeft w:val="0"/>
                          <w:marRight w:val="0"/>
                          <w:marTop w:val="0"/>
                          <w:marBottom w:val="150"/>
                          <w:divBdr>
                            <w:top w:val="none" w:sz="0" w:space="0" w:color="auto"/>
                            <w:left w:val="none" w:sz="0" w:space="0" w:color="auto"/>
                            <w:bottom w:val="none" w:sz="0" w:space="0" w:color="auto"/>
                            <w:right w:val="none" w:sz="0" w:space="0" w:color="auto"/>
                          </w:divBdr>
                          <w:divsChild>
                            <w:div w:id="1625043623">
                              <w:marLeft w:val="0"/>
                              <w:marRight w:val="0"/>
                              <w:marTop w:val="0"/>
                              <w:marBottom w:val="0"/>
                              <w:divBdr>
                                <w:top w:val="none" w:sz="0" w:space="0" w:color="auto"/>
                                <w:left w:val="none" w:sz="0" w:space="0" w:color="auto"/>
                                <w:bottom w:val="none" w:sz="0" w:space="0" w:color="auto"/>
                                <w:right w:val="none" w:sz="0" w:space="0" w:color="auto"/>
                              </w:divBdr>
                            </w:div>
                            <w:div w:id="14041817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615528">
          <w:marLeft w:val="0"/>
          <w:marRight w:val="0"/>
          <w:marTop w:val="0"/>
          <w:marBottom w:val="0"/>
          <w:divBdr>
            <w:top w:val="none" w:sz="0" w:space="0" w:color="auto"/>
            <w:left w:val="none" w:sz="0" w:space="0" w:color="auto"/>
            <w:bottom w:val="none" w:sz="0" w:space="0" w:color="auto"/>
            <w:right w:val="none" w:sz="0" w:space="0" w:color="auto"/>
          </w:divBdr>
          <w:divsChild>
            <w:div w:id="1226179689">
              <w:marLeft w:val="0"/>
              <w:marRight w:val="0"/>
              <w:marTop w:val="0"/>
              <w:marBottom w:val="0"/>
              <w:divBdr>
                <w:top w:val="none" w:sz="0" w:space="0" w:color="auto"/>
                <w:left w:val="none" w:sz="0" w:space="0" w:color="auto"/>
                <w:bottom w:val="none" w:sz="0" w:space="0" w:color="auto"/>
                <w:right w:val="none" w:sz="0" w:space="0" w:color="auto"/>
              </w:divBdr>
              <w:divsChild>
                <w:div w:id="1753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9635">
          <w:marLeft w:val="0"/>
          <w:marRight w:val="0"/>
          <w:marTop w:val="0"/>
          <w:marBottom w:val="0"/>
          <w:divBdr>
            <w:top w:val="none" w:sz="0" w:space="0" w:color="auto"/>
            <w:left w:val="none" w:sz="0" w:space="0" w:color="auto"/>
            <w:bottom w:val="none" w:sz="0" w:space="0" w:color="auto"/>
            <w:right w:val="none" w:sz="0" w:space="0" w:color="auto"/>
          </w:divBdr>
          <w:divsChild>
            <w:div w:id="2005431866">
              <w:marLeft w:val="0"/>
              <w:marRight w:val="0"/>
              <w:marTop w:val="0"/>
              <w:marBottom w:val="0"/>
              <w:divBdr>
                <w:top w:val="none" w:sz="0" w:space="0" w:color="auto"/>
                <w:left w:val="none" w:sz="0" w:space="0" w:color="auto"/>
                <w:bottom w:val="none" w:sz="0" w:space="0" w:color="auto"/>
                <w:right w:val="none" w:sz="0" w:space="0" w:color="auto"/>
              </w:divBdr>
              <w:divsChild>
                <w:div w:id="1646542252">
                  <w:marLeft w:val="0"/>
                  <w:marRight w:val="0"/>
                  <w:marTop w:val="0"/>
                  <w:marBottom w:val="0"/>
                  <w:divBdr>
                    <w:top w:val="none" w:sz="0" w:space="0" w:color="auto"/>
                    <w:left w:val="none" w:sz="0" w:space="0" w:color="auto"/>
                    <w:bottom w:val="none" w:sz="0" w:space="0" w:color="auto"/>
                    <w:right w:val="none" w:sz="0" w:space="0" w:color="auto"/>
                  </w:divBdr>
                  <w:divsChild>
                    <w:div w:id="1492796243">
                      <w:marLeft w:val="0"/>
                      <w:marRight w:val="0"/>
                      <w:marTop w:val="0"/>
                      <w:marBottom w:val="0"/>
                      <w:divBdr>
                        <w:top w:val="none" w:sz="0" w:space="0" w:color="auto"/>
                        <w:left w:val="none" w:sz="0" w:space="0" w:color="auto"/>
                        <w:bottom w:val="none" w:sz="0" w:space="0" w:color="auto"/>
                        <w:right w:val="none" w:sz="0" w:space="0" w:color="auto"/>
                      </w:divBdr>
                      <w:divsChild>
                        <w:div w:id="404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4877">
      <w:bodyDiv w:val="1"/>
      <w:marLeft w:val="0"/>
      <w:marRight w:val="0"/>
      <w:marTop w:val="0"/>
      <w:marBottom w:val="0"/>
      <w:divBdr>
        <w:top w:val="none" w:sz="0" w:space="0" w:color="auto"/>
        <w:left w:val="none" w:sz="0" w:space="0" w:color="auto"/>
        <w:bottom w:val="none" w:sz="0" w:space="0" w:color="auto"/>
        <w:right w:val="none" w:sz="0" w:space="0" w:color="auto"/>
      </w:divBdr>
    </w:div>
    <w:div w:id="426735228">
      <w:bodyDiv w:val="1"/>
      <w:marLeft w:val="0"/>
      <w:marRight w:val="0"/>
      <w:marTop w:val="0"/>
      <w:marBottom w:val="0"/>
      <w:divBdr>
        <w:top w:val="none" w:sz="0" w:space="0" w:color="auto"/>
        <w:left w:val="none" w:sz="0" w:space="0" w:color="auto"/>
        <w:bottom w:val="none" w:sz="0" w:space="0" w:color="auto"/>
        <w:right w:val="none" w:sz="0" w:space="0" w:color="auto"/>
      </w:divBdr>
    </w:div>
    <w:div w:id="568543933">
      <w:bodyDiv w:val="1"/>
      <w:marLeft w:val="0"/>
      <w:marRight w:val="0"/>
      <w:marTop w:val="0"/>
      <w:marBottom w:val="0"/>
      <w:divBdr>
        <w:top w:val="none" w:sz="0" w:space="0" w:color="auto"/>
        <w:left w:val="none" w:sz="0" w:space="0" w:color="auto"/>
        <w:bottom w:val="none" w:sz="0" w:space="0" w:color="auto"/>
        <w:right w:val="none" w:sz="0" w:space="0" w:color="auto"/>
      </w:divBdr>
    </w:div>
    <w:div w:id="890727102">
      <w:bodyDiv w:val="1"/>
      <w:marLeft w:val="0"/>
      <w:marRight w:val="0"/>
      <w:marTop w:val="0"/>
      <w:marBottom w:val="0"/>
      <w:divBdr>
        <w:top w:val="none" w:sz="0" w:space="0" w:color="auto"/>
        <w:left w:val="none" w:sz="0" w:space="0" w:color="auto"/>
        <w:bottom w:val="none" w:sz="0" w:space="0" w:color="auto"/>
        <w:right w:val="none" w:sz="0" w:space="0" w:color="auto"/>
      </w:divBdr>
    </w:div>
    <w:div w:id="1044251612">
      <w:bodyDiv w:val="1"/>
      <w:marLeft w:val="0"/>
      <w:marRight w:val="0"/>
      <w:marTop w:val="0"/>
      <w:marBottom w:val="0"/>
      <w:divBdr>
        <w:top w:val="none" w:sz="0" w:space="0" w:color="auto"/>
        <w:left w:val="none" w:sz="0" w:space="0" w:color="auto"/>
        <w:bottom w:val="none" w:sz="0" w:space="0" w:color="auto"/>
        <w:right w:val="none" w:sz="0" w:space="0" w:color="auto"/>
      </w:divBdr>
    </w:div>
    <w:div w:id="1143422806">
      <w:bodyDiv w:val="1"/>
      <w:marLeft w:val="0"/>
      <w:marRight w:val="0"/>
      <w:marTop w:val="0"/>
      <w:marBottom w:val="0"/>
      <w:divBdr>
        <w:top w:val="none" w:sz="0" w:space="0" w:color="auto"/>
        <w:left w:val="none" w:sz="0" w:space="0" w:color="auto"/>
        <w:bottom w:val="none" w:sz="0" w:space="0" w:color="auto"/>
        <w:right w:val="none" w:sz="0" w:space="0" w:color="auto"/>
      </w:divBdr>
      <w:divsChild>
        <w:div w:id="785198577">
          <w:marLeft w:val="0"/>
          <w:marRight w:val="0"/>
          <w:marTop w:val="0"/>
          <w:marBottom w:val="0"/>
          <w:divBdr>
            <w:top w:val="none" w:sz="0" w:space="0" w:color="auto"/>
            <w:left w:val="none" w:sz="0" w:space="0" w:color="auto"/>
            <w:bottom w:val="none" w:sz="0" w:space="0" w:color="auto"/>
            <w:right w:val="none" w:sz="0" w:space="0" w:color="auto"/>
          </w:divBdr>
          <w:divsChild>
            <w:div w:id="1479565937">
              <w:marLeft w:val="0"/>
              <w:marRight w:val="0"/>
              <w:marTop w:val="0"/>
              <w:marBottom w:val="0"/>
              <w:divBdr>
                <w:top w:val="none" w:sz="0" w:space="0" w:color="auto"/>
                <w:left w:val="none" w:sz="0" w:space="0" w:color="auto"/>
                <w:bottom w:val="none" w:sz="0" w:space="0" w:color="auto"/>
                <w:right w:val="none" w:sz="0" w:space="0" w:color="auto"/>
              </w:divBdr>
              <w:divsChild>
                <w:div w:id="1612008607">
                  <w:marLeft w:val="0"/>
                  <w:marRight w:val="0"/>
                  <w:marTop w:val="0"/>
                  <w:marBottom w:val="0"/>
                  <w:divBdr>
                    <w:top w:val="none" w:sz="0" w:space="0" w:color="auto"/>
                    <w:left w:val="none" w:sz="0" w:space="0" w:color="auto"/>
                    <w:bottom w:val="none" w:sz="0" w:space="0" w:color="auto"/>
                    <w:right w:val="none" w:sz="0" w:space="0" w:color="auto"/>
                  </w:divBdr>
                </w:div>
                <w:div w:id="2073967989">
                  <w:marLeft w:val="0"/>
                  <w:marRight w:val="0"/>
                  <w:marTop w:val="0"/>
                  <w:marBottom w:val="0"/>
                  <w:divBdr>
                    <w:top w:val="none" w:sz="0" w:space="0" w:color="auto"/>
                    <w:left w:val="none" w:sz="0" w:space="0" w:color="auto"/>
                    <w:bottom w:val="none" w:sz="0" w:space="0" w:color="auto"/>
                    <w:right w:val="none" w:sz="0" w:space="0" w:color="auto"/>
                  </w:divBdr>
                </w:div>
                <w:div w:id="1185829930">
                  <w:marLeft w:val="0"/>
                  <w:marRight w:val="0"/>
                  <w:marTop w:val="0"/>
                  <w:marBottom w:val="0"/>
                  <w:divBdr>
                    <w:top w:val="none" w:sz="0" w:space="0" w:color="auto"/>
                    <w:left w:val="none" w:sz="0" w:space="0" w:color="auto"/>
                    <w:bottom w:val="none" w:sz="0" w:space="0" w:color="auto"/>
                    <w:right w:val="none" w:sz="0" w:space="0" w:color="auto"/>
                  </w:divBdr>
                  <w:divsChild>
                    <w:div w:id="1580290969">
                      <w:marLeft w:val="0"/>
                      <w:marRight w:val="0"/>
                      <w:marTop w:val="0"/>
                      <w:marBottom w:val="0"/>
                      <w:divBdr>
                        <w:top w:val="none" w:sz="0" w:space="0" w:color="auto"/>
                        <w:left w:val="none" w:sz="0" w:space="0" w:color="auto"/>
                        <w:bottom w:val="none" w:sz="0" w:space="0" w:color="auto"/>
                        <w:right w:val="none" w:sz="0" w:space="0" w:color="auto"/>
                      </w:divBdr>
                    </w:div>
                  </w:divsChild>
                </w:div>
                <w:div w:id="132601127">
                  <w:marLeft w:val="0"/>
                  <w:marRight w:val="0"/>
                  <w:marTop w:val="0"/>
                  <w:marBottom w:val="0"/>
                  <w:divBdr>
                    <w:top w:val="none" w:sz="0" w:space="0" w:color="auto"/>
                    <w:left w:val="none" w:sz="0" w:space="0" w:color="auto"/>
                    <w:bottom w:val="none" w:sz="0" w:space="0" w:color="auto"/>
                    <w:right w:val="none" w:sz="0" w:space="0" w:color="auto"/>
                  </w:divBdr>
                  <w:divsChild>
                    <w:div w:id="1253465349">
                      <w:marLeft w:val="0"/>
                      <w:marRight w:val="0"/>
                      <w:marTop w:val="0"/>
                      <w:marBottom w:val="0"/>
                      <w:divBdr>
                        <w:top w:val="none" w:sz="0" w:space="0" w:color="auto"/>
                        <w:left w:val="none" w:sz="0" w:space="0" w:color="auto"/>
                        <w:bottom w:val="none" w:sz="0" w:space="0" w:color="auto"/>
                        <w:right w:val="none" w:sz="0" w:space="0" w:color="auto"/>
                      </w:divBdr>
                      <w:divsChild>
                        <w:div w:id="1767657206">
                          <w:marLeft w:val="-225"/>
                          <w:marRight w:val="-225"/>
                          <w:marTop w:val="0"/>
                          <w:marBottom w:val="0"/>
                          <w:divBdr>
                            <w:top w:val="none" w:sz="0" w:space="0" w:color="auto"/>
                            <w:left w:val="none" w:sz="0" w:space="0" w:color="auto"/>
                            <w:bottom w:val="none" w:sz="0" w:space="0" w:color="auto"/>
                            <w:right w:val="none" w:sz="0" w:space="0" w:color="auto"/>
                          </w:divBdr>
                        </w:div>
                      </w:divsChild>
                    </w:div>
                    <w:div w:id="170219501">
                      <w:marLeft w:val="300"/>
                      <w:marRight w:val="0"/>
                      <w:marTop w:val="0"/>
                      <w:marBottom w:val="0"/>
                      <w:divBdr>
                        <w:top w:val="none" w:sz="0" w:space="0" w:color="auto"/>
                        <w:left w:val="none" w:sz="0" w:space="0" w:color="auto"/>
                        <w:bottom w:val="none" w:sz="0" w:space="0" w:color="auto"/>
                        <w:right w:val="none" w:sz="0" w:space="0" w:color="auto"/>
                      </w:divBdr>
                      <w:divsChild>
                        <w:div w:id="943730091">
                          <w:marLeft w:val="0"/>
                          <w:marRight w:val="0"/>
                          <w:marTop w:val="0"/>
                          <w:marBottom w:val="150"/>
                          <w:divBdr>
                            <w:top w:val="none" w:sz="0" w:space="0" w:color="auto"/>
                            <w:left w:val="none" w:sz="0" w:space="0" w:color="auto"/>
                            <w:bottom w:val="none" w:sz="0" w:space="0" w:color="auto"/>
                            <w:right w:val="none" w:sz="0" w:space="0" w:color="auto"/>
                          </w:divBdr>
                          <w:divsChild>
                            <w:div w:id="710692630">
                              <w:marLeft w:val="0"/>
                              <w:marRight w:val="0"/>
                              <w:marTop w:val="0"/>
                              <w:marBottom w:val="0"/>
                              <w:divBdr>
                                <w:top w:val="none" w:sz="0" w:space="0" w:color="auto"/>
                                <w:left w:val="none" w:sz="0" w:space="0" w:color="auto"/>
                                <w:bottom w:val="none" w:sz="0" w:space="0" w:color="auto"/>
                                <w:right w:val="none" w:sz="0" w:space="0" w:color="auto"/>
                              </w:divBdr>
                            </w:div>
                            <w:div w:id="23196239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05978776">
                      <w:marLeft w:val="300"/>
                      <w:marRight w:val="0"/>
                      <w:marTop w:val="0"/>
                      <w:marBottom w:val="0"/>
                      <w:divBdr>
                        <w:top w:val="none" w:sz="0" w:space="0" w:color="auto"/>
                        <w:left w:val="none" w:sz="0" w:space="0" w:color="auto"/>
                        <w:bottom w:val="none" w:sz="0" w:space="0" w:color="auto"/>
                        <w:right w:val="none" w:sz="0" w:space="0" w:color="auto"/>
                      </w:divBdr>
                      <w:divsChild>
                        <w:div w:id="1002509222">
                          <w:marLeft w:val="0"/>
                          <w:marRight w:val="0"/>
                          <w:marTop w:val="0"/>
                          <w:marBottom w:val="150"/>
                          <w:divBdr>
                            <w:top w:val="none" w:sz="0" w:space="0" w:color="auto"/>
                            <w:left w:val="none" w:sz="0" w:space="0" w:color="auto"/>
                            <w:bottom w:val="none" w:sz="0" w:space="0" w:color="auto"/>
                            <w:right w:val="none" w:sz="0" w:space="0" w:color="auto"/>
                          </w:divBdr>
                          <w:divsChild>
                            <w:div w:id="1408920187">
                              <w:marLeft w:val="0"/>
                              <w:marRight w:val="0"/>
                              <w:marTop w:val="0"/>
                              <w:marBottom w:val="0"/>
                              <w:divBdr>
                                <w:top w:val="none" w:sz="0" w:space="0" w:color="auto"/>
                                <w:left w:val="none" w:sz="0" w:space="0" w:color="auto"/>
                                <w:bottom w:val="none" w:sz="0" w:space="0" w:color="auto"/>
                                <w:right w:val="none" w:sz="0" w:space="0" w:color="auto"/>
                              </w:divBdr>
                            </w:div>
                            <w:div w:id="180704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348">
          <w:marLeft w:val="0"/>
          <w:marRight w:val="0"/>
          <w:marTop w:val="0"/>
          <w:marBottom w:val="0"/>
          <w:divBdr>
            <w:top w:val="none" w:sz="0" w:space="0" w:color="auto"/>
            <w:left w:val="none" w:sz="0" w:space="0" w:color="auto"/>
            <w:bottom w:val="none" w:sz="0" w:space="0" w:color="auto"/>
            <w:right w:val="none" w:sz="0" w:space="0" w:color="auto"/>
          </w:divBdr>
          <w:divsChild>
            <w:div w:id="329675931">
              <w:marLeft w:val="0"/>
              <w:marRight w:val="0"/>
              <w:marTop w:val="0"/>
              <w:marBottom w:val="0"/>
              <w:divBdr>
                <w:top w:val="none" w:sz="0" w:space="0" w:color="auto"/>
                <w:left w:val="none" w:sz="0" w:space="0" w:color="auto"/>
                <w:bottom w:val="none" w:sz="0" w:space="0" w:color="auto"/>
                <w:right w:val="none" w:sz="0" w:space="0" w:color="auto"/>
              </w:divBdr>
              <w:divsChild>
                <w:div w:id="197595048">
                  <w:marLeft w:val="0"/>
                  <w:marRight w:val="0"/>
                  <w:marTop w:val="0"/>
                  <w:marBottom w:val="0"/>
                  <w:divBdr>
                    <w:top w:val="none" w:sz="0" w:space="0" w:color="auto"/>
                    <w:left w:val="none" w:sz="0" w:space="0" w:color="auto"/>
                    <w:bottom w:val="none" w:sz="0" w:space="0" w:color="auto"/>
                    <w:right w:val="none" w:sz="0" w:space="0" w:color="auto"/>
                  </w:divBdr>
                </w:div>
                <w:div w:id="739057291">
                  <w:marLeft w:val="0"/>
                  <w:marRight w:val="0"/>
                  <w:marTop w:val="0"/>
                  <w:marBottom w:val="0"/>
                  <w:divBdr>
                    <w:top w:val="none" w:sz="0" w:space="0" w:color="auto"/>
                    <w:left w:val="none" w:sz="0" w:space="0" w:color="auto"/>
                    <w:bottom w:val="none" w:sz="0" w:space="0" w:color="auto"/>
                    <w:right w:val="none" w:sz="0" w:space="0" w:color="auto"/>
                  </w:divBdr>
                </w:div>
                <w:div w:id="1575386676">
                  <w:marLeft w:val="0"/>
                  <w:marRight w:val="0"/>
                  <w:marTop w:val="0"/>
                  <w:marBottom w:val="0"/>
                  <w:divBdr>
                    <w:top w:val="none" w:sz="0" w:space="0" w:color="auto"/>
                    <w:left w:val="none" w:sz="0" w:space="0" w:color="auto"/>
                    <w:bottom w:val="none" w:sz="0" w:space="0" w:color="auto"/>
                    <w:right w:val="none" w:sz="0" w:space="0" w:color="auto"/>
                  </w:divBdr>
                  <w:divsChild>
                    <w:div w:id="1553228302">
                      <w:marLeft w:val="0"/>
                      <w:marRight w:val="0"/>
                      <w:marTop w:val="0"/>
                      <w:marBottom w:val="0"/>
                      <w:divBdr>
                        <w:top w:val="none" w:sz="0" w:space="0" w:color="auto"/>
                        <w:left w:val="none" w:sz="0" w:space="0" w:color="auto"/>
                        <w:bottom w:val="none" w:sz="0" w:space="0" w:color="auto"/>
                        <w:right w:val="none" w:sz="0" w:space="0" w:color="auto"/>
                      </w:divBdr>
                    </w:div>
                  </w:divsChild>
                </w:div>
                <w:div w:id="1124039452">
                  <w:marLeft w:val="0"/>
                  <w:marRight w:val="0"/>
                  <w:marTop w:val="0"/>
                  <w:marBottom w:val="0"/>
                  <w:divBdr>
                    <w:top w:val="none" w:sz="0" w:space="0" w:color="auto"/>
                    <w:left w:val="none" w:sz="0" w:space="0" w:color="auto"/>
                    <w:bottom w:val="none" w:sz="0" w:space="0" w:color="auto"/>
                    <w:right w:val="none" w:sz="0" w:space="0" w:color="auto"/>
                  </w:divBdr>
                  <w:divsChild>
                    <w:div w:id="1412775989">
                      <w:marLeft w:val="0"/>
                      <w:marRight w:val="0"/>
                      <w:marTop w:val="0"/>
                      <w:marBottom w:val="0"/>
                      <w:divBdr>
                        <w:top w:val="none" w:sz="0" w:space="0" w:color="auto"/>
                        <w:left w:val="none" w:sz="0" w:space="0" w:color="auto"/>
                        <w:bottom w:val="none" w:sz="0" w:space="0" w:color="auto"/>
                        <w:right w:val="none" w:sz="0" w:space="0" w:color="auto"/>
                      </w:divBdr>
                      <w:divsChild>
                        <w:div w:id="763037025">
                          <w:marLeft w:val="-225"/>
                          <w:marRight w:val="-225"/>
                          <w:marTop w:val="0"/>
                          <w:marBottom w:val="0"/>
                          <w:divBdr>
                            <w:top w:val="none" w:sz="0" w:space="0" w:color="auto"/>
                            <w:left w:val="none" w:sz="0" w:space="0" w:color="auto"/>
                            <w:bottom w:val="none" w:sz="0" w:space="0" w:color="auto"/>
                            <w:right w:val="none" w:sz="0" w:space="0" w:color="auto"/>
                          </w:divBdr>
                        </w:div>
                      </w:divsChild>
                    </w:div>
                    <w:div w:id="1803503053">
                      <w:marLeft w:val="300"/>
                      <w:marRight w:val="0"/>
                      <w:marTop w:val="0"/>
                      <w:marBottom w:val="0"/>
                      <w:divBdr>
                        <w:top w:val="none" w:sz="0" w:space="0" w:color="auto"/>
                        <w:left w:val="none" w:sz="0" w:space="0" w:color="auto"/>
                        <w:bottom w:val="none" w:sz="0" w:space="0" w:color="auto"/>
                        <w:right w:val="none" w:sz="0" w:space="0" w:color="auto"/>
                      </w:divBdr>
                      <w:divsChild>
                        <w:div w:id="137650562">
                          <w:marLeft w:val="0"/>
                          <w:marRight w:val="0"/>
                          <w:marTop w:val="0"/>
                          <w:marBottom w:val="150"/>
                          <w:divBdr>
                            <w:top w:val="none" w:sz="0" w:space="0" w:color="auto"/>
                            <w:left w:val="none" w:sz="0" w:space="0" w:color="auto"/>
                            <w:bottom w:val="none" w:sz="0" w:space="0" w:color="auto"/>
                            <w:right w:val="none" w:sz="0" w:space="0" w:color="auto"/>
                          </w:divBdr>
                          <w:divsChild>
                            <w:div w:id="982201011">
                              <w:marLeft w:val="0"/>
                              <w:marRight w:val="0"/>
                              <w:marTop w:val="0"/>
                              <w:marBottom w:val="0"/>
                              <w:divBdr>
                                <w:top w:val="none" w:sz="0" w:space="0" w:color="auto"/>
                                <w:left w:val="none" w:sz="0" w:space="0" w:color="auto"/>
                                <w:bottom w:val="none" w:sz="0" w:space="0" w:color="auto"/>
                                <w:right w:val="none" w:sz="0" w:space="0" w:color="auto"/>
                              </w:divBdr>
                            </w:div>
                            <w:div w:id="324869382">
                              <w:marLeft w:val="240"/>
                              <w:marRight w:val="0"/>
                              <w:marTop w:val="0"/>
                              <w:marBottom w:val="0"/>
                              <w:divBdr>
                                <w:top w:val="none" w:sz="0" w:space="0" w:color="auto"/>
                                <w:left w:val="none" w:sz="0" w:space="0" w:color="auto"/>
                                <w:bottom w:val="none" w:sz="0" w:space="0" w:color="auto"/>
                                <w:right w:val="none" w:sz="0" w:space="0" w:color="auto"/>
                              </w:divBdr>
                            </w:div>
                            <w:div w:id="217471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5773643">
                      <w:marLeft w:val="300"/>
                      <w:marRight w:val="0"/>
                      <w:marTop w:val="0"/>
                      <w:marBottom w:val="0"/>
                      <w:divBdr>
                        <w:top w:val="none" w:sz="0" w:space="0" w:color="auto"/>
                        <w:left w:val="none" w:sz="0" w:space="0" w:color="auto"/>
                        <w:bottom w:val="none" w:sz="0" w:space="0" w:color="auto"/>
                        <w:right w:val="none" w:sz="0" w:space="0" w:color="auto"/>
                      </w:divBdr>
                      <w:divsChild>
                        <w:div w:id="394200529">
                          <w:marLeft w:val="0"/>
                          <w:marRight w:val="0"/>
                          <w:marTop w:val="0"/>
                          <w:marBottom w:val="150"/>
                          <w:divBdr>
                            <w:top w:val="none" w:sz="0" w:space="0" w:color="auto"/>
                            <w:left w:val="none" w:sz="0" w:space="0" w:color="auto"/>
                            <w:bottom w:val="none" w:sz="0" w:space="0" w:color="auto"/>
                            <w:right w:val="none" w:sz="0" w:space="0" w:color="auto"/>
                          </w:divBdr>
                          <w:divsChild>
                            <w:div w:id="1541627498">
                              <w:marLeft w:val="0"/>
                              <w:marRight w:val="0"/>
                              <w:marTop w:val="0"/>
                              <w:marBottom w:val="0"/>
                              <w:divBdr>
                                <w:top w:val="none" w:sz="0" w:space="0" w:color="auto"/>
                                <w:left w:val="none" w:sz="0" w:space="0" w:color="auto"/>
                                <w:bottom w:val="none" w:sz="0" w:space="0" w:color="auto"/>
                                <w:right w:val="none" w:sz="0" w:space="0" w:color="auto"/>
                              </w:divBdr>
                            </w:div>
                            <w:div w:id="10042085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614422">
          <w:marLeft w:val="0"/>
          <w:marRight w:val="0"/>
          <w:marTop w:val="0"/>
          <w:marBottom w:val="0"/>
          <w:divBdr>
            <w:top w:val="none" w:sz="0" w:space="0" w:color="auto"/>
            <w:left w:val="none" w:sz="0" w:space="0" w:color="auto"/>
            <w:bottom w:val="none" w:sz="0" w:space="0" w:color="auto"/>
            <w:right w:val="none" w:sz="0" w:space="0" w:color="auto"/>
          </w:divBdr>
          <w:divsChild>
            <w:div w:id="755323486">
              <w:marLeft w:val="0"/>
              <w:marRight w:val="0"/>
              <w:marTop w:val="0"/>
              <w:marBottom w:val="0"/>
              <w:divBdr>
                <w:top w:val="none" w:sz="0" w:space="0" w:color="auto"/>
                <w:left w:val="none" w:sz="0" w:space="0" w:color="auto"/>
                <w:bottom w:val="none" w:sz="0" w:space="0" w:color="auto"/>
                <w:right w:val="none" w:sz="0" w:space="0" w:color="auto"/>
              </w:divBdr>
              <w:divsChild>
                <w:div w:id="290553794">
                  <w:marLeft w:val="0"/>
                  <w:marRight w:val="0"/>
                  <w:marTop w:val="0"/>
                  <w:marBottom w:val="0"/>
                  <w:divBdr>
                    <w:top w:val="none" w:sz="0" w:space="0" w:color="auto"/>
                    <w:left w:val="none" w:sz="0" w:space="0" w:color="auto"/>
                    <w:bottom w:val="none" w:sz="0" w:space="0" w:color="auto"/>
                    <w:right w:val="none" w:sz="0" w:space="0" w:color="auto"/>
                  </w:divBdr>
                </w:div>
                <w:div w:id="1562059236">
                  <w:marLeft w:val="0"/>
                  <w:marRight w:val="0"/>
                  <w:marTop w:val="0"/>
                  <w:marBottom w:val="0"/>
                  <w:divBdr>
                    <w:top w:val="none" w:sz="0" w:space="0" w:color="auto"/>
                    <w:left w:val="none" w:sz="0" w:space="0" w:color="auto"/>
                    <w:bottom w:val="none" w:sz="0" w:space="0" w:color="auto"/>
                    <w:right w:val="none" w:sz="0" w:space="0" w:color="auto"/>
                  </w:divBdr>
                </w:div>
                <w:div w:id="1259171375">
                  <w:marLeft w:val="0"/>
                  <w:marRight w:val="0"/>
                  <w:marTop w:val="0"/>
                  <w:marBottom w:val="0"/>
                  <w:divBdr>
                    <w:top w:val="none" w:sz="0" w:space="0" w:color="auto"/>
                    <w:left w:val="none" w:sz="0" w:space="0" w:color="auto"/>
                    <w:bottom w:val="none" w:sz="0" w:space="0" w:color="auto"/>
                    <w:right w:val="none" w:sz="0" w:space="0" w:color="auto"/>
                  </w:divBdr>
                  <w:divsChild>
                    <w:div w:id="740568946">
                      <w:marLeft w:val="0"/>
                      <w:marRight w:val="0"/>
                      <w:marTop w:val="0"/>
                      <w:marBottom w:val="0"/>
                      <w:divBdr>
                        <w:top w:val="none" w:sz="0" w:space="0" w:color="auto"/>
                        <w:left w:val="none" w:sz="0" w:space="0" w:color="auto"/>
                        <w:bottom w:val="none" w:sz="0" w:space="0" w:color="auto"/>
                        <w:right w:val="none" w:sz="0" w:space="0" w:color="auto"/>
                      </w:divBdr>
                    </w:div>
                  </w:divsChild>
                </w:div>
                <w:div w:id="1163817856">
                  <w:marLeft w:val="0"/>
                  <w:marRight w:val="0"/>
                  <w:marTop w:val="0"/>
                  <w:marBottom w:val="0"/>
                  <w:divBdr>
                    <w:top w:val="none" w:sz="0" w:space="0" w:color="auto"/>
                    <w:left w:val="none" w:sz="0" w:space="0" w:color="auto"/>
                    <w:bottom w:val="none" w:sz="0" w:space="0" w:color="auto"/>
                    <w:right w:val="none" w:sz="0" w:space="0" w:color="auto"/>
                  </w:divBdr>
                  <w:divsChild>
                    <w:div w:id="1127972697">
                      <w:marLeft w:val="0"/>
                      <w:marRight w:val="0"/>
                      <w:marTop w:val="0"/>
                      <w:marBottom w:val="0"/>
                      <w:divBdr>
                        <w:top w:val="none" w:sz="0" w:space="0" w:color="auto"/>
                        <w:left w:val="none" w:sz="0" w:space="0" w:color="auto"/>
                        <w:bottom w:val="none" w:sz="0" w:space="0" w:color="auto"/>
                        <w:right w:val="none" w:sz="0" w:space="0" w:color="auto"/>
                      </w:divBdr>
                      <w:divsChild>
                        <w:div w:id="1019939485">
                          <w:marLeft w:val="-225"/>
                          <w:marRight w:val="-225"/>
                          <w:marTop w:val="0"/>
                          <w:marBottom w:val="0"/>
                          <w:divBdr>
                            <w:top w:val="none" w:sz="0" w:space="0" w:color="auto"/>
                            <w:left w:val="none" w:sz="0" w:space="0" w:color="auto"/>
                            <w:bottom w:val="none" w:sz="0" w:space="0" w:color="auto"/>
                            <w:right w:val="none" w:sz="0" w:space="0" w:color="auto"/>
                          </w:divBdr>
                        </w:div>
                      </w:divsChild>
                    </w:div>
                    <w:div w:id="1093665051">
                      <w:marLeft w:val="300"/>
                      <w:marRight w:val="0"/>
                      <w:marTop w:val="0"/>
                      <w:marBottom w:val="0"/>
                      <w:divBdr>
                        <w:top w:val="none" w:sz="0" w:space="0" w:color="auto"/>
                        <w:left w:val="none" w:sz="0" w:space="0" w:color="auto"/>
                        <w:bottom w:val="none" w:sz="0" w:space="0" w:color="auto"/>
                        <w:right w:val="none" w:sz="0" w:space="0" w:color="auto"/>
                      </w:divBdr>
                      <w:divsChild>
                        <w:div w:id="755325483">
                          <w:marLeft w:val="0"/>
                          <w:marRight w:val="0"/>
                          <w:marTop w:val="0"/>
                          <w:marBottom w:val="150"/>
                          <w:divBdr>
                            <w:top w:val="none" w:sz="0" w:space="0" w:color="auto"/>
                            <w:left w:val="none" w:sz="0" w:space="0" w:color="auto"/>
                            <w:bottom w:val="none" w:sz="0" w:space="0" w:color="auto"/>
                            <w:right w:val="none" w:sz="0" w:space="0" w:color="auto"/>
                          </w:divBdr>
                          <w:divsChild>
                            <w:div w:id="539824066">
                              <w:marLeft w:val="0"/>
                              <w:marRight w:val="0"/>
                              <w:marTop w:val="0"/>
                              <w:marBottom w:val="0"/>
                              <w:divBdr>
                                <w:top w:val="none" w:sz="0" w:space="0" w:color="auto"/>
                                <w:left w:val="none" w:sz="0" w:space="0" w:color="auto"/>
                                <w:bottom w:val="none" w:sz="0" w:space="0" w:color="auto"/>
                                <w:right w:val="none" w:sz="0" w:space="0" w:color="auto"/>
                              </w:divBdr>
                            </w:div>
                            <w:div w:id="3539638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3416401">
                      <w:marLeft w:val="300"/>
                      <w:marRight w:val="0"/>
                      <w:marTop w:val="0"/>
                      <w:marBottom w:val="0"/>
                      <w:divBdr>
                        <w:top w:val="none" w:sz="0" w:space="0" w:color="auto"/>
                        <w:left w:val="none" w:sz="0" w:space="0" w:color="auto"/>
                        <w:bottom w:val="none" w:sz="0" w:space="0" w:color="auto"/>
                        <w:right w:val="none" w:sz="0" w:space="0" w:color="auto"/>
                      </w:divBdr>
                      <w:divsChild>
                        <w:div w:id="1647279946">
                          <w:marLeft w:val="0"/>
                          <w:marRight w:val="0"/>
                          <w:marTop w:val="0"/>
                          <w:marBottom w:val="150"/>
                          <w:divBdr>
                            <w:top w:val="none" w:sz="0" w:space="0" w:color="auto"/>
                            <w:left w:val="none" w:sz="0" w:space="0" w:color="auto"/>
                            <w:bottom w:val="none" w:sz="0" w:space="0" w:color="auto"/>
                            <w:right w:val="none" w:sz="0" w:space="0" w:color="auto"/>
                          </w:divBdr>
                          <w:divsChild>
                            <w:div w:id="1655136681">
                              <w:marLeft w:val="0"/>
                              <w:marRight w:val="0"/>
                              <w:marTop w:val="0"/>
                              <w:marBottom w:val="0"/>
                              <w:divBdr>
                                <w:top w:val="none" w:sz="0" w:space="0" w:color="auto"/>
                                <w:left w:val="none" w:sz="0" w:space="0" w:color="auto"/>
                                <w:bottom w:val="none" w:sz="0" w:space="0" w:color="auto"/>
                                <w:right w:val="none" w:sz="0" w:space="0" w:color="auto"/>
                              </w:divBdr>
                            </w:div>
                            <w:div w:id="10293799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2745">
          <w:marLeft w:val="0"/>
          <w:marRight w:val="0"/>
          <w:marTop w:val="0"/>
          <w:marBottom w:val="0"/>
          <w:divBdr>
            <w:top w:val="none" w:sz="0" w:space="0" w:color="auto"/>
            <w:left w:val="none" w:sz="0" w:space="0" w:color="auto"/>
            <w:bottom w:val="none" w:sz="0" w:space="0" w:color="auto"/>
            <w:right w:val="none" w:sz="0" w:space="0" w:color="auto"/>
          </w:divBdr>
          <w:divsChild>
            <w:div w:id="1744451717">
              <w:marLeft w:val="0"/>
              <w:marRight w:val="0"/>
              <w:marTop w:val="0"/>
              <w:marBottom w:val="0"/>
              <w:divBdr>
                <w:top w:val="none" w:sz="0" w:space="0" w:color="auto"/>
                <w:left w:val="none" w:sz="0" w:space="0" w:color="auto"/>
                <w:bottom w:val="none" w:sz="0" w:space="0" w:color="auto"/>
                <w:right w:val="none" w:sz="0" w:space="0" w:color="auto"/>
              </w:divBdr>
              <w:divsChild>
                <w:div w:id="1229615890">
                  <w:marLeft w:val="0"/>
                  <w:marRight w:val="0"/>
                  <w:marTop w:val="0"/>
                  <w:marBottom w:val="0"/>
                  <w:divBdr>
                    <w:top w:val="none" w:sz="0" w:space="0" w:color="auto"/>
                    <w:left w:val="none" w:sz="0" w:space="0" w:color="auto"/>
                    <w:bottom w:val="none" w:sz="0" w:space="0" w:color="auto"/>
                    <w:right w:val="none" w:sz="0" w:space="0" w:color="auto"/>
                  </w:divBdr>
                </w:div>
                <w:div w:id="424035251">
                  <w:marLeft w:val="0"/>
                  <w:marRight w:val="0"/>
                  <w:marTop w:val="0"/>
                  <w:marBottom w:val="0"/>
                  <w:divBdr>
                    <w:top w:val="none" w:sz="0" w:space="0" w:color="auto"/>
                    <w:left w:val="none" w:sz="0" w:space="0" w:color="auto"/>
                    <w:bottom w:val="none" w:sz="0" w:space="0" w:color="auto"/>
                    <w:right w:val="none" w:sz="0" w:space="0" w:color="auto"/>
                  </w:divBdr>
                </w:div>
                <w:div w:id="2134008725">
                  <w:marLeft w:val="0"/>
                  <w:marRight w:val="0"/>
                  <w:marTop w:val="0"/>
                  <w:marBottom w:val="0"/>
                  <w:divBdr>
                    <w:top w:val="none" w:sz="0" w:space="0" w:color="auto"/>
                    <w:left w:val="none" w:sz="0" w:space="0" w:color="auto"/>
                    <w:bottom w:val="none" w:sz="0" w:space="0" w:color="auto"/>
                    <w:right w:val="none" w:sz="0" w:space="0" w:color="auto"/>
                  </w:divBdr>
                  <w:divsChild>
                    <w:div w:id="1252279904">
                      <w:marLeft w:val="0"/>
                      <w:marRight w:val="0"/>
                      <w:marTop w:val="0"/>
                      <w:marBottom w:val="0"/>
                      <w:divBdr>
                        <w:top w:val="none" w:sz="0" w:space="0" w:color="auto"/>
                        <w:left w:val="none" w:sz="0" w:space="0" w:color="auto"/>
                        <w:bottom w:val="none" w:sz="0" w:space="0" w:color="auto"/>
                        <w:right w:val="none" w:sz="0" w:space="0" w:color="auto"/>
                      </w:divBdr>
                    </w:div>
                  </w:divsChild>
                </w:div>
                <w:div w:id="200166448">
                  <w:marLeft w:val="0"/>
                  <w:marRight w:val="0"/>
                  <w:marTop w:val="0"/>
                  <w:marBottom w:val="0"/>
                  <w:divBdr>
                    <w:top w:val="none" w:sz="0" w:space="0" w:color="auto"/>
                    <w:left w:val="none" w:sz="0" w:space="0" w:color="auto"/>
                    <w:bottom w:val="none" w:sz="0" w:space="0" w:color="auto"/>
                    <w:right w:val="none" w:sz="0" w:space="0" w:color="auto"/>
                  </w:divBdr>
                  <w:divsChild>
                    <w:div w:id="2129005031">
                      <w:marLeft w:val="0"/>
                      <w:marRight w:val="0"/>
                      <w:marTop w:val="0"/>
                      <w:marBottom w:val="0"/>
                      <w:divBdr>
                        <w:top w:val="none" w:sz="0" w:space="0" w:color="auto"/>
                        <w:left w:val="none" w:sz="0" w:space="0" w:color="auto"/>
                        <w:bottom w:val="none" w:sz="0" w:space="0" w:color="auto"/>
                        <w:right w:val="none" w:sz="0" w:space="0" w:color="auto"/>
                      </w:divBdr>
                      <w:divsChild>
                        <w:div w:id="1959947271">
                          <w:marLeft w:val="-225"/>
                          <w:marRight w:val="-225"/>
                          <w:marTop w:val="0"/>
                          <w:marBottom w:val="0"/>
                          <w:divBdr>
                            <w:top w:val="none" w:sz="0" w:space="0" w:color="auto"/>
                            <w:left w:val="none" w:sz="0" w:space="0" w:color="auto"/>
                            <w:bottom w:val="none" w:sz="0" w:space="0" w:color="auto"/>
                            <w:right w:val="none" w:sz="0" w:space="0" w:color="auto"/>
                          </w:divBdr>
                        </w:div>
                      </w:divsChild>
                    </w:div>
                    <w:div w:id="2075856049">
                      <w:marLeft w:val="300"/>
                      <w:marRight w:val="0"/>
                      <w:marTop w:val="0"/>
                      <w:marBottom w:val="0"/>
                      <w:divBdr>
                        <w:top w:val="none" w:sz="0" w:space="0" w:color="auto"/>
                        <w:left w:val="none" w:sz="0" w:space="0" w:color="auto"/>
                        <w:bottom w:val="none" w:sz="0" w:space="0" w:color="auto"/>
                        <w:right w:val="none" w:sz="0" w:space="0" w:color="auto"/>
                      </w:divBdr>
                      <w:divsChild>
                        <w:div w:id="1713574136">
                          <w:marLeft w:val="0"/>
                          <w:marRight w:val="0"/>
                          <w:marTop w:val="0"/>
                          <w:marBottom w:val="150"/>
                          <w:divBdr>
                            <w:top w:val="none" w:sz="0" w:space="0" w:color="auto"/>
                            <w:left w:val="none" w:sz="0" w:space="0" w:color="auto"/>
                            <w:bottom w:val="none" w:sz="0" w:space="0" w:color="auto"/>
                            <w:right w:val="none" w:sz="0" w:space="0" w:color="auto"/>
                          </w:divBdr>
                          <w:divsChild>
                            <w:div w:id="1912544182">
                              <w:marLeft w:val="0"/>
                              <w:marRight w:val="0"/>
                              <w:marTop w:val="0"/>
                              <w:marBottom w:val="0"/>
                              <w:divBdr>
                                <w:top w:val="none" w:sz="0" w:space="0" w:color="auto"/>
                                <w:left w:val="none" w:sz="0" w:space="0" w:color="auto"/>
                                <w:bottom w:val="none" w:sz="0" w:space="0" w:color="auto"/>
                                <w:right w:val="none" w:sz="0" w:space="0" w:color="auto"/>
                              </w:divBdr>
                            </w:div>
                            <w:div w:id="835801984">
                              <w:marLeft w:val="240"/>
                              <w:marRight w:val="0"/>
                              <w:marTop w:val="0"/>
                              <w:marBottom w:val="0"/>
                              <w:divBdr>
                                <w:top w:val="none" w:sz="0" w:space="0" w:color="auto"/>
                                <w:left w:val="none" w:sz="0" w:space="0" w:color="auto"/>
                                <w:bottom w:val="none" w:sz="0" w:space="0" w:color="auto"/>
                                <w:right w:val="none" w:sz="0" w:space="0" w:color="auto"/>
                              </w:divBdr>
                            </w:div>
                            <w:div w:id="123423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97241048">
                      <w:marLeft w:val="300"/>
                      <w:marRight w:val="0"/>
                      <w:marTop w:val="0"/>
                      <w:marBottom w:val="0"/>
                      <w:divBdr>
                        <w:top w:val="none" w:sz="0" w:space="0" w:color="auto"/>
                        <w:left w:val="none" w:sz="0" w:space="0" w:color="auto"/>
                        <w:bottom w:val="none" w:sz="0" w:space="0" w:color="auto"/>
                        <w:right w:val="none" w:sz="0" w:space="0" w:color="auto"/>
                      </w:divBdr>
                      <w:divsChild>
                        <w:div w:id="799306644">
                          <w:marLeft w:val="0"/>
                          <w:marRight w:val="0"/>
                          <w:marTop w:val="0"/>
                          <w:marBottom w:val="150"/>
                          <w:divBdr>
                            <w:top w:val="none" w:sz="0" w:space="0" w:color="auto"/>
                            <w:left w:val="none" w:sz="0" w:space="0" w:color="auto"/>
                            <w:bottom w:val="none" w:sz="0" w:space="0" w:color="auto"/>
                            <w:right w:val="none" w:sz="0" w:space="0" w:color="auto"/>
                          </w:divBdr>
                          <w:divsChild>
                            <w:div w:id="2075424754">
                              <w:marLeft w:val="0"/>
                              <w:marRight w:val="0"/>
                              <w:marTop w:val="0"/>
                              <w:marBottom w:val="0"/>
                              <w:divBdr>
                                <w:top w:val="none" w:sz="0" w:space="0" w:color="auto"/>
                                <w:left w:val="none" w:sz="0" w:space="0" w:color="auto"/>
                                <w:bottom w:val="none" w:sz="0" w:space="0" w:color="auto"/>
                                <w:right w:val="none" w:sz="0" w:space="0" w:color="auto"/>
                              </w:divBdr>
                            </w:div>
                            <w:div w:id="513300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382492">
          <w:marLeft w:val="0"/>
          <w:marRight w:val="0"/>
          <w:marTop w:val="0"/>
          <w:marBottom w:val="0"/>
          <w:divBdr>
            <w:top w:val="none" w:sz="0" w:space="0" w:color="auto"/>
            <w:left w:val="none" w:sz="0" w:space="0" w:color="auto"/>
            <w:bottom w:val="none" w:sz="0" w:space="0" w:color="auto"/>
            <w:right w:val="none" w:sz="0" w:space="0" w:color="auto"/>
          </w:divBdr>
          <w:divsChild>
            <w:div w:id="351953560">
              <w:marLeft w:val="0"/>
              <w:marRight w:val="0"/>
              <w:marTop w:val="0"/>
              <w:marBottom w:val="0"/>
              <w:divBdr>
                <w:top w:val="none" w:sz="0" w:space="0" w:color="auto"/>
                <w:left w:val="none" w:sz="0" w:space="0" w:color="auto"/>
                <w:bottom w:val="none" w:sz="0" w:space="0" w:color="auto"/>
                <w:right w:val="none" w:sz="0" w:space="0" w:color="auto"/>
              </w:divBdr>
              <w:divsChild>
                <w:div w:id="921573914">
                  <w:marLeft w:val="0"/>
                  <w:marRight w:val="0"/>
                  <w:marTop w:val="0"/>
                  <w:marBottom w:val="0"/>
                  <w:divBdr>
                    <w:top w:val="none" w:sz="0" w:space="0" w:color="auto"/>
                    <w:left w:val="none" w:sz="0" w:space="0" w:color="auto"/>
                    <w:bottom w:val="none" w:sz="0" w:space="0" w:color="auto"/>
                    <w:right w:val="none" w:sz="0" w:space="0" w:color="auto"/>
                  </w:divBdr>
                </w:div>
                <w:div w:id="1870877013">
                  <w:marLeft w:val="0"/>
                  <w:marRight w:val="0"/>
                  <w:marTop w:val="0"/>
                  <w:marBottom w:val="0"/>
                  <w:divBdr>
                    <w:top w:val="none" w:sz="0" w:space="0" w:color="auto"/>
                    <w:left w:val="none" w:sz="0" w:space="0" w:color="auto"/>
                    <w:bottom w:val="none" w:sz="0" w:space="0" w:color="auto"/>
                    <w:right w:val="none" w:sz="0" w:space="0" w:color="auto"/>
                  </w:divBdr>
                </w:div>
                <w:div w:id="958755263">
                  <w:marLeft w:val="0"/>
                  <w:marRight w:val="0"/>
                  <w:marTop w:val="0"/>
                  <w:marBottom w:val="0"/>
                  <w:divBdr>
                    <w:top w:val="none" w:sz="0" w:space="0" w:color="auto"/>
                    <w:left w:val="none" w:sz="0" w:space="0" w:color="auto"/>
                    <w:bottom w:val="none" w:sz="0" w:space="0" w:color="auto"/>
                    <w:right w:val="none" w:sz="0" w:space="0" w:color="auto"/>
                  </w:divBdr>
                </w:div>
                <w:div w:id="1463619437">
                  <w:marLeft w:val="0"/>
                  <w:marRight w:val="0"/>
                  <w:marTop w:val="0"/>
                  <w:marBottom w:val="0"/>
                  <w:divBdr>
                    <w:top w:val="none" w:sz="0" w:space="0" w:color="auto"/>
                    <w:left w:val="none" w:sz="0" w:space="0" w:color="auto"/>
                    <w:bottom w:val="none" w:sz="0" w:space="0" w:color="auto"/>
                    <w:right w:val="none" w:sz="0" w:space="0" w:color="auto"/>
                  </w:divBdr>
                  <w:divsChild>
                    <w:div w:id="1159542850">
                      <w:marLeft w:val="0"/>
                      <w:marRight w:val="0"/>
                      <w:marTop w:val="0"/>
                      <w:marBottom w:val="0"/>
                      <w:divBdr>
                        <w:top w:val="none" w:sz="0" w:space="0" w:color="auto"/>
                        <w:left w:val="none" w:sz="0" w:space="0" w:color="auto"/>
                        <w:bottom w:val="none" w:sz="0" w:space="0" w:color="auto"/>
                        <w:right w:val="none" w:sz="0" w:space="0" w:color="auto"/>
                      </w:divBdr>
                    </w:div>
                  </w:divsChild>
                </w:div>
                <w:div w:id="1136072459">
                  <w:marLeft w:val="0"/>
                  <w:marRight w:val="0"/>
                  <w:marTop w:val="0"/>
                  <w:marBottom w:val="0"/>
                  <w:divBdr>
                    <w:top w:val="none" w:sz="0" w:space="0" w:color="auto"/>
                    <w:left w:val="none" w:sz="0" w:space="0" w:color="auto"/>
                    <w:bottom w:val="none" w:sz="0" w:space="0" w:color="auto"/>
                    <w:right w:val="none" w:sz="0" w:space="0" w:color="auto"/>
                  </w:divBdr>
                  <w:divsChild>
                    <w:div w:id="287275276">
                      <w:marLeft w:val="0"/>
                      <w:marRight w:val="0"/>
                      <w:marTop w:val="0"/>
                      <w:marBottom w:val="0"/>
                      <w:divBdr>
                        <w:top w:val="none" w:sz="0" w:space="0" w:color="auto"/>
                        <w:left w:val="none" w:sz="0" w:space="0" w:color="auto"/>
                        <w:bottom w:val="none" w:sz="0" w:space="0" w:color="auto"/>
                        <w:right w:val="none" w:sz="0" w:space="0" w:color="auto"/>
                      </w:divBdr>
                      <w:divsChild>
                        <w:div w:id="1600915830">
                          <w:marLeft w:val="-225"/>
                          <w:marRight w:val="-225"/>
                          <w:marTop w:val="0"/>
                          <w:marBottom w:val="0"/>
                          <w:divBdr>
                            <w:top w:val="none" w:sz="0" w:space="0" w:color="auto"/>
                            <w:left w:val="none" w:sz="0" w:space="0" w:color="auto"/>
                            <w:bottom w:val="none" w:sz="0" w:space="0" w:color="auto"/>
                            <w:right w:val="none" w:sz="0" w:space="0" w:color="auto"/>
                          </w:divBdr>
                        </w:div>
                      </w:divsChild>
                    </w:div>
                    <w:div w:id="158690188">
                      <w:marLeft w:val="300"/>
                      <w:marRight w:val="0"/>
                      <w:marTop w:val="0"/>
                      <w:marBottom w:val="0"/>
                      <w:divBdr>
                        <w:top w:val="none" w:sz="0" w:space="0" w:color="auto"/>
                        <w:left w:val="none" w:sz="0" w:space="0" w:color="auto"/>
                        <w:bottom w:val="none" w:sz="0" w:space="0" w:color="auto"/>
                        <w:right w:val="none" w:sz="0" w:space="0" w:color="auto"/>
                      </w:divBdr>
                      <w:divsChild>
                        <w:div w:id="1947886816">
                          <w:marLeft w:val="0"/>
                          <w:marRight w:val="0"/>
                          <w:marTop w:val="0"/>
                          <w:marBottom w:val="150"/>
                          <w:divBdr>
                            <w:top w:val="none" w:sz="0" w:space="0" w:color="auto"/>
                            <w:left w:val="none" w:sz="0" w:space="0" w:color="auto"/>
                            <w:bottom w:val="none" w:sz="0" w:space="0" w:color="auto"/>
                            <w:right w:val="none" w:sz="0" w:space="0" w:color="auto"/>
                          </w:divBdr>
                          <w:divsChild>
                            <w:div w:id="1549415106">
                              <w:marLeft w:val="0"/>
                              <w:marRight w:val="0"/>
                              <w:marTop w:val="0"/>
                              <w:marBottom w:val="0"/>
                              <w:divBdr>
                                <w:top w:val="none" w:sz="0" w:space="0" w:color="auto"/>
                                <w:left w:val="none" w:sz="0" w:space="0" w:color="auto"/>
                                <w:bottom w:val="none" w:sz="0" w:space="0" w:color="auto"/>
                                <w:right w:val="none" w:sz="0" w:space="0" w:color="auto"/>
                              </w:divBdr>
                            </w:div>
                            <w:div w:id="1155222215">
                              <w:marLeft w:val="240"/>
                              <w:marRight w:val="0"/>
                              <w:marTop w:val="0"/>
                              <w:marBottom w:val="0"/>
                              <w:divBdr>
                                <w:top w:val="none" w:sz="0" w:space="0" w:color="auto"/>
                                <w:left w:val="none" w:sz="0" w:space="0" w:color="auto"/>
                                <w:bottom w:val="none" w:sz="0" w:space="0" w:color="auto"/>
                                <w:right w:val="none" w:sz="0" w:space="0" w:color="auto"/>
                              </w:divBdr>
                            </w:div>
                            <w:div w:id="10726571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2694503">
                      <w:marLeft w:val="300"/>
                      <w:marRight w:val="0"/>
                      <w:marTop w:val="0"/>
                      <w:marBottom w:val="0"/>
                      <w:divBdr>
                        <w:top w:val="none" w:sz="0" w:space="0" w:color="auto"/>
                        <w:left w:val="none" w:sz="0" w:space="0" w:color="auto"/>
                        <w:bottom w:val="none" w:sz="0" w:space="0" w:color="auto"/>
                        <w:right w:val="none" w:sz="0" w:space="0" w:color="auto"/>
                      </w:divBdr>
                      <w:divsChild>
                        <w:div w:id="42413074">
                          <w:marLeft w:val="0"/>
                          <w:marRight w:val="0"/>
                          <w:marTop w:val="0"/>
                          <w:marBottom w:val="150"/>
                          <w:divBdr>
                            <w:top w:val="none" w:sz="0" w:space="0" w:color="auto"/>
                            <w:left w:val="none" w:sz="0" w:space="0" w:color="auto"/>
                            <w:bottom w:val="none" w:sz="0" w:space="0" w:color="auto"/>
                            <w:right w:val="none" w:sz="0" w:space="0" w:color="auto"/>
                          </w:divBdr>
                          <w:divsChild>
                            <w:div w:id="120927764">
                              <w:marLeft w:val="0"/>
                              <w:marRight w:val="0"/>
                              <w:marTop w:val="0"/>
                              <w:marBottom w:val="0"/>
                              <w:divBdr>
                                <w:top w:val="none" w:sz="0" w:space="0" w:color="auto"/>
                                <w:left w:val="none" w:sz="0" w:space="0" w:color="auto"/>
                                <w:bottom w:val="none" w:sz="0" w:space="0" w:color="auto"/>
                                <w:right w:val="none" w:sz="0" w:space="0" w:color="auto"/>
                              </w:divBdr>
                            </w:div>
                            <w:div w:id="89111741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80236">
          <w:marLeft w:val="0"/>
          <w:marRight w:val="0"/>
          <w:marTop w:val="0"/>
          <w:marBottom w:val="0"/>
          <w:divBdr>
            <w:top w:val="none" w:sz="0" w:space="0" w:color="auto"/>
            <w:left w:val="none" w:sz="0" w:space="0" w:color="auto"/>
            <w:bottom w:val="none" w:sz="0" w:space="0" w:color="auto"/>
            <w:right w:val="none" w:sz="0" w:space="0" w:color="auto"/>
          </w:divBdr>
          <w:divsChild>
            <w:div w:id="390544007">
              <w:marLeft w:val="0"/>
              <w:marRight w:val="0"/>
              <w:marTop w:val="0"/>
              <w:marBottom w:val="0"/>
              <w:divBdr>
                <w:top w:val="none" w:sz="0" w:space="0" w:color="auto"/>
                <w:left w:val="none" w:sz="0" w:space="0" w:color="auto"/>
                <w:bottom w:val="none" w:sz="0" w:space="0" w:color="auto"/>
                <w:right w:val="none" w:sz="0" w:space="0" w:color="auto"/>
              </w:divBdr>
              <w:divsChild>
                <w:div w:id="16353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7780">
          <w:marLeft w:val="0"/>
          <w:marRight w:val="0"/>
          <w:marTop w:val="0"/>
          <w:marBottom w:val="0"/>
          <w:divBdr>
            <w:top w:val="none" w:sz="0" w:space="0" w:color="auto"/>
            <w:left w:val="none" w:sz="0" w:space="0" w:color="auto"/>
            <w:bottom w:val="none" w:sz="0" w:space="0" w:color="auto"/>
            <w:right w:val="none" w:sz="0" w:space="0" w:color="auto"/>
          </w:divBdr>
          <w:divsChild>
            <w:div w:id="159007892">
              <w:marLeft w:val="0"/>
              <w:marRight w:val="0"/>
              <w:marTop w:val="0"/>
              <w:marBottom w:val="0"/>
              <w:divBdr>
                <w:top w:val="none" w:sz="0" w:space="0" w:color="auto"/>
                <w:left w:val="none" w:sz="0" w:space="0" w:color="auto"/>
                <w:bottom w:val="none" w:sz="0" w:space="0" w:color="auto"/>
                <w:right w:val="none" w:sz="0" w:space="0" w:color="auto"/>
              </w:divBdr>
              <w:divsChild>
                <w:div w:id="253712340">
                  <w:marLeft w:val="0"/>
                  <w:marRight w:val="0"/>
                  <w:marTop w:val="0"/>
                  <w:marBottom w:val="0"/>
                  <w:divBdr>
                    <w:top w:val="none" w:sz="0" w:space="0" w:color="auto"/>
                    <w:left w:val="none" w:sz="0" w:space="0" w:color="auto"/>
                    <w:bottom w:val="none" w:sz="0" w:space="0" w:color="auto"/>
                    <w:right w:val="none" w:sz="0" w:space="0" w:color="auto"/>
                  </w:divBdr>
                  <w:divsChild>
                    <w:div w:id="195583720">
                      <w:marLeft w:val="0"/>
                      <w:marRight w:val="0"/>
                      <w:marTop w:val="0"/>
                      <w:marBottom w:val="0"/>
                      <w:divBdr>
                        <w:top w:val="none" w:sz="0" w:space="0" w:color="auto"/>
                        <w:left w:val="none" w:sz="0" w:space="0" w:color="auto"/>
                        <w:bottom w:val="none" w:sz="0" w:space="0" w:color="auto"/>
                        <w:right w:val="none" w:sz="0" w:space="0" w:color="auto"/>
                      </w:divBdr>
                      <w:divsChild>
                        <w:div w:id="4470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8837">
      <w:bodyDiv w:val="1"/>
      <w:marLeft w:val="0"/>
      <w:marRight w:val="0"/>
      <w:marTop w:val="0"/>
      <w:marBottom w:val="0"/>
      <w:divBdr>
        <w:top w:val="none" w:sz="0" w:space="0" w:color="auto"/>
        <w:left w:val="none" w:sz="0" w:space="0" w:color="auto"/>
        <w:bottom w:val="none" w:sz="0" w:space="0" w:color="auto"/>
        <w:right w:val="none" w:sz="0" w:space="0" w:color="auto"/>
      </w:divBdr>
    </w:div>
    <w:div w:id="1391225078">
      <w:bodyDiv w:val="1"/>
      <w:marLeft w:val="0"/>
      <w:marRight w:val="0"/>
      <w:marTop w:val="0"/>
      <w:marBottom w:val="0"/>
      <w:divBdr>
        <w:top w:val="none" w:sz="0" w:space="0" w:color="auto"/>
        <w:left w:val="none" w:sz="0" w:space="0" w:color="auto"/>
        <w:bottom w:val="none" w:sz="0" w:space="0" w:color="auto"/>
        <w:right w:val="none" w:sz="0" w:space="0" w:color="auto"/>
      </w:divBdr>
    </w:div>
    <w:div w:id="1512794362">
      <w:bodyDiv w:val="1"/>
      <w:marLeft w:val="0"/>
      <w:marRight w:val="0"/>
      <w:marTop w:val="0"/>
      <w:marBottom w:val="0"/>
      <w:divBdr>
        <w:top w:val="none" w:sz="0" w:space="0" w:color="auto"/>
        <w:left w:val="none" w:sz="0" w:space="0" w:color="auto"/>
        <w:bottom w:val="none" w:sz="0" w:space="0" w:color="auto"/>
        <w:right w:val="none" w:sz="0" w:space="0" w:color="auto"/>
      </w:divBdr>
      <w:divsChild>
        <w:div w:id="297421137">
          <w:marLeft w:val="432"/>
          <w:marRight w:val="216"/>
          <w:marTop w:val="0"/>
          <w:marBottom w:val="0"/>
          <w:divBdr>
            <w:top w:val="none" w:sz="0" w:space="0" w:color="auto"/>
            <w:left w:val="none" w:sz="0" w:space="0" w:color="auto"/>
            <w:bottom w:val="none" w:sz="0" w:space="0" w:color="auto"/>
            <w:right w:val="none" w:sz="0" w:space="0" w:color="auto"/>
          </w:divBdr>
        </w:div>
        <w:div w:id="1479030738">
          <w:marLeft w:val="216"/>
          <w:marRight w:val="432"/>
          <w:marTop w:val="0"/>
          <w:marBottom w:val="0"/>
          <w:divBdr>
            <w:top w:val="none" w:sz="0" w:space="0" w:color="auto"/>
            <w:left w:val="none" w:sz="0" w:space="0" w:color="auto"/>
            <w:bottom w:val="none" w:sz="0" w:space="0" w:color="auto"/>
            <w:right w:val="none" w:sz="0" w:space="0" w:color="auto"/>
          </w:divBdr>
        </w:div>
        <w:div w:id="142936227">
          <w:marLeft w:val="432"/>
          <w:marRight w:val="216"/>
          <w:marTop w:val="0"/>
          <w:marBottom w:val="0"/>
          <w:divBdr>
            <w:top w:val="none" w:sz="0" w:space="0" w:color="auto"/>
            <w:left w:val="none" w:sz="0" w:space="0" w:color="auto"/>
            <w:bottom w:val="none" w:sz="0" w:space="0" w:color="auto"/>
            <w:right w:val="none" w:sz="0" w:space="0" w:color="auto"/>
          </w:divBdr>
        </w:div>
      </w:divsChild>
    </w:div>
    <w:div w:id="1563176903">
      <w:bodyDiv w:val="1"/>
      <w:marLeft w:val="0"/>
      <w:marRight w:val="0"/>
      <w:marTop w:val="0"/>
      <w:marBottom w:val="0"/>
      <w:divBdr>
        <w:top w:val="none" w:sz="0" w:space="0" w:color="auto"/>
        <w:left w:val="none" w:sz="0" w:space="0" w:color="auto"/>
        <w:bottom w:val="none" w:sz="0" w:space="0" w:color="auto"/>
        <w:right w:val="none" w:sz="0" w:space="0" w:color="auto"/>
      </w:divBdr>
      <w:divsChild>
        <w:div w:id="494154294">
          <w:marLeft w:val="0"/>
          <w:marRight w:val="0"/>
          <w:marTop w:val="0"/>
          <w:marBottom w:val="0"/>
          <w:divBdr>
            <w:top w:val="none" w:sz="0" w:space="0" w:color="auto"/>
            <w:left w:val="none" w:sz="0" w:space="0" w:color="auto"/>
            <w:bottom w:val="none" w:sz="0" w:space="0" w:color="auto"/>
            <w:right w:val="none" w:sz="0" w:space="0" w:color="auto"/>
          </w:divBdr>
        </w:div>
      </w:divsChild>
    </w:div>
    <w:div w:id="1726179455">
      <w:bodyDiv w:val="1"/>
      <w:marLeft w:val="0"/>
      <w:marRight w:val="0"/>
      <w:marTop w:val="0"/>
      <w:marBottom w:val="0"/>
      <w:divBdr>
        <w:top w:val="none" w:sz="0" w:space="0" w:color="auto"/>
        <w:left w:val="none" w:sz="0" w:space="0" w:color="auto"/>
        <w:bottom w:val="none" w:sz="0" w:space="0" w:color="auto"/>
        <w:right w:val="none" w:sz="0" w:space="0" w:color="auto"/>
      </w:divBdr>
    </w:div>
    <w:div w:id="19587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c-bene@heidelbergmaterial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idelbergmaterials-benelux.com/fr/politique-de-confidentialit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idelbergmaterials-benelux.com/fr/politique-de-confidentiali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c-bene@heidelbergmaterials.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d\time.lex%20BV%20CVBA\Timelex%20-%20Admin\3.%20Branding\1.%20Office%20templates\Advice\Memorandum%20Georgia%20EN.dotx" TargetMode="External"/></Relationships>
</file>

<file path=word/theme/theme1.xml><?xml version="1.0" encoding="utf-8"?>
<a:theme xmlns:a="http://schemas.openxmlformats.org/drawingml/2006/main" name="Kantoorthema">
  <a:themeElements>
    <a:clrScheme name="Timelex">
      <a:dk1>
        <a:sysClr val="windowText" lastClr="000000"/>
      </a:dk1>
      <a:lt1>
        <a:srgbClr val="E7E6E6"/>
      </a:lt1>
      <a:dk2>
        <a:srgbClr val="44546A"/>
      </a:dk2>
      <a:lt2>
        <a:srgbClr val="E7E6E6"/>
      </a:lt2>
      <a:accent1>
        <a:srgbClr val="333A56"/>
      </a:accent1>
      <a:accent2>
        <a:srgbClr val="44546A"/>
      </a:accent2>
      <a:accent3>
        <a:srgbClr val="51678F"/>
      </a:accent3>
      <a:accent4>
        <a:srgbClr val="A1A8C7"/>
      </a:accent4>
      <a:accent5>
        <a:srgbClr val="ADB9CA"/>
      </a:accent5>
      <a:accent6>
        <a:srgbClr val="B5C1D5"/>
      </a:accent6>
      <a:hlink>
        <a:srgbClr val="51678F"/>
      </a:hlink>
      <a:folHlink>
        <a:srgbClr val="51678F"/>
      </a:folHlink>
    </a:clrScheme>
    <a:fontScheme name="Aangepast 1">
      <a:majorFont>
        <a:latin typeface="Georgi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BDDF59924B194E8889E1A495E3301F" ma:contentTypeVersion="13" ma:contentTypeDescription="Een nieuw document maken." ma:contentTypeScope="" ma:versionID="f4b75ca751b57ebae6492974e92d367f">
  <xsd:schema xmlns:xsd="http://www.w3.org/2001/XMLSchema" xmlns:xs="http://www.w3.org/2001/XMLSchema" xmlns:p="http://schemas.microsoft.com/office/2006/metadata/properties" xmlns:ns3="507bace2-1e1d-4a83-a145-c9c59c9d5e48" xmlns:ns4="9715c86d-7ce3-499a-a696-7aff86b1cd07" targetNamespace="http://schemas.microsoft.com/office/2006/metadata/properties" ma:root="true" ma:fieldsID="932b1477d82c5bcca70ae1919c6c4919" ns3:_="" ns4:_="">
    <xsd:import namespace="507bace2-1e1d-4a83-a145-c9c59c9d5e48"/>
    <xsd:import namespace="9715c86d-7ce3-499a-a696-7aff86b1cd0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ce2-1e1d-4a83-a145-c9c59c9d5e4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15c86d-7ce3-499a-a696-7aff86b1cd0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6C486-AF5D-4349-8448-8E32D870FCF0}">
  <ds:schemaRefs>
    <ds:schemaRef ds:uri="http://schemas.microsoft.com/sharepoint/v3/contenttype/forms"/>
  </ds:schemaRefs>
</ds:datastoreItem>
</file>

<file path=customXml/itemProps2.xml><?xml version="1.0" encoding="utf-8"?>
<ds:datastoreItem xmlns:ds="http://schemas.openxmlformats.org/officeDocument/2006/customXml" ds:itemID="{F2663280-A201-4C10-93E6-F78DB1DB43CA}">
  <ds:schemaRefs>
    <ds:schemaRef ds:uri="http://schemas.openxmlformats.org/officeDocument/2006/bibliography"/>
  </ds:schemaRefs>
</ds:datastoreItem>
</file>

<file path=customXml/itemProps3.xml><?xml version="1.0" encoding="utf-8"?>
<ds:datastoreItem xmlns:ds="http://schemas.openxmlformats.org/officeDocument/2006/customXml" ds:itemID="{AB89C458-69EF-4850-8352-4A11C948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bace2-1e1d-4a83-a145-c9c59c9d5e48"/>
    <ds:schemaRef ds:uri="9715c86d-7ce3-499a-a696-7aff86b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952667-5747-4440-B02A-88582487339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07bace2-1e1d-4a83-a145-c9c59c9d5e48"/>
    <ds:schemaRef ds:uri="9715c86d-7ce3-499a-a696-7aff86b1cd07"/>
    <ds:schemaRef ds:uri="http://www.w3.org/XML/1998/namespace"/>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Memorandum Georgia EN</Template>
  <TotalTime>4</TotalTime>
  <Pages>4</Pages>
  <Words>1414</Words>
  <Characters>7778</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Vinken, Silvia ('s-Hertogenbosch) NLD</dc:creator>
  <cp:keywords/>
  <dc:description/>
  <cp:lastModifiedBy>Kaleebi, Frenet ('s-Hertogenbosch) NLD</cp:lastModifiedBy>
  <cp:revision>3</cp:revision>
  <dcterms:created xsi:type="dcterms:W3CDTF">2026-02-16T15:55:00Z</dcterms:created>
  <dcterms:modified xsi:type="dcterms:W3CDTF">2026-02-16T16:01:00Z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0x0101005ABDDF59924B194E8889E1A495E3301F</vt:lpwstr>
  </property>
  <property fmtid="{D5CDD505-2E9C-101B-9397-08002B2CF9AE}" pid="3" name="AuthorIds_UIVersion_512">
    <vt:lpwstr>16</vt:lpwstr>
  </property>
</Properties>
</file>